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1006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9"/>
      </w:tblGrid>
      <w:tr w:rsidR="000821E0" w:rsidRPr="000821E0" w:rsidTr="000821E0">
        <w:tc>
          <w:tcPr>
            <w:tcW w:w="10069" w:type="dxa"/>
          </w:tcPr>
          <w:p w:rsidR="000821E0" w:rsidRPr="000821E0" w:rsidRDefault="000821E0" w:rsidP="000821E0">
            <w:pPr>
              <w:ind w:left="2165"/>
              <w:jc w:val="right"/>
              <w:rPr>
                <w:b/>
                <w:sz w:val="24"/>
                <w:szCs w:val="24"/>
              </w:rPr>
            </w:pPr>
            <w:r w:rsidRPr="000821E0">
              <w:rPr>
                <w:b/>
                <w:sz w:val="24"/>
                <w:szCs w:val="24"/>
              </w:rPr>
              <w:t xml:space="preserve">Приложение № </w:t>
            </w:r>
            <w:r>
              <w:rPr>
                <w:b/>
                <w:sz w:val="24"/>
                <w:szCs w:val="24"/>
              </w:rPr>
              <w:t>2</w:t>
            </w:r>
          </w:p>
          <w:p w:rsidR="000821E0" w:rsidRPr="000821E0" w:rsidRDefault="000821E0" w:rsidP="000821E0">
            <w:pPr>
              <w:jc w:val="right"/>
              <w:rPr>
                <w:b/>
                <w:sz w:val="24"/>
                <w:szCs w:val="24"/>
              </w:rPr>
            </w:pPr>
          </w:p>
        </w:tc>
      </w:tr>
      <w:tr w:rsidR="000821E0" w:rsidRPr="000821E0" w:rsidTr="000821E0">
        <w:tc>
          <w:tcPr>
            <w:tcW w:w="10069" w:type="dxa"/>
          </w:tcPr>
          <w:p w:rsidR="000821E0" w:rsidRPr="000821E0" w:rsidRDefault="00034FD7" w:rsidP="00A41E9E">
            <w:pPr>
              <w:keepLines/>
              <w:widowControl w:val="0"/>
              <w:autoSpaceDE w:val="0"/>
              <w:autoSpaceDN w:val="0"/>
              <w:adjustRightInd w:val="0"/>
              <w:ind w:left="5709"/>
              <w:jc w:val="right"/>
              <w:rPr>
                <w:i/>
              </w:rPr>
            </w:pPr>
            <w:r>
              <w:rPr>
                <w:i/>
              </w:rPr>
              <w:t>к Порядку отбора а</w:t>
            </w:r>
            <w:r w:rsidR="00DD5D84">
              <w:rPr>
                <w:i/>
              </w:rPr>
              <w:t>у</w:t>
            </w:r>
            <w:r w:rsidR="000821E0" w:rsidRPr="000821E0">
              <w:rPr>
                <w:i/>
              </w:rPr>
              <w:t xml:space="preserve">диторских </w:t>
            </w:r>
            <w:r w:rsidR="00820BA9" w:rsidRPr="00820BA9">
              <w:rPr>
                <w:i/>
              </w:rPr>
              <w:t>организаций</w:t>
            </w:r>
            <w:bookmarkStart w:id="0" w:name="_GoBack"/>
            <w:bookmarkEnd w:id="0"/>
            <w:r w:rsidR="00820BA9" w:rsidRPr="00820BA9">
              <w:rPr>
                <w:i/>
              </w:rPr>
              <w:t xml:space="preserve"> на право заключения договора на проведение обязательного аудита бухгалтерской (финансовой) отчетности</w:t>
            </w:r>
          </w:p>
        </w:tc>
      </w:tr>
    </w:tbl>
    <w:p w:rsidR="0016229D" w:rsidRDefault="0016229D" w:rsidP="0016229D">
      <w:pPr>
        <w:pStyle w:val="ConsPlusNormal"/>
        <w:ind w:firstLine="540"/>
        <w:jc w:val="center"/>
        <w:rPr>
          <w:rFonts w:ascii="Times New Roman" w:hAnsi="Times New Roman" w:cs="Times New Roman"/>
        </w:rPr>
      </w:pPr>
    </w:p>
    <w:p w:rsidR="00CC3138" w:rsidRPr="00271D9D" w:rsidRDefault="00CC3138" w:rsidP="0016229D">
      <w:pPr>
        <w:pStyle w:val="ConsPlusNormal"/>
        <w:ind w:firstLine="540"/>
        <w:jc w:val="center"/>
        <w:rPr>
          <w:rFonts w:ascii="Times New Roman" w:hAnsi="Times New Roman" w:cs="Times New Roman"/>
        </w:rPr>
      </w:pPr>
    </w:p>
    <w:p w:rsidR="00F90AC5" w:rsidRDefault="00E45017" w:rsidP="00F00B44">
      <w:pPr>
        <w:autoSpaceDE w:val="0"/>
        <w:autoSpaceDN w:val="0"/>
        <w:adjustRightInd w:val="0"/>
        <w:spacing w:after="0" w:line="240" w:lineRule="auto"/>
        <w:ind w:firstLine="540"/>
        <w:jc w:val="center"/>
        <w:rPr>
          <w:rFonts w:ascii="Times New Roman" w:hAnsi="Times New Roman" w:cs="Times New Roman"/>
          <w:b/>
          <w:sz w:val="26"/>
          <w:szCs w:val="26"/>
        </w:rPr>
      </w:pPr>
      <w:r w:rsidRPr="000821E0">
        <w:rPr>
          <w:rFonts w:ascii="Times New Roman" w:hAnsi="Times New Roman" w:cs="Times New Roman"/>
          <w:b/>
          <w:sz w:val="26"/>
          <w:szCs w:val="26"/>
        </w:rPr>
        <w:t xml:space="preserve">Декларация о соответствии </w:t>
      </w:r>
    </w:p>
    <w:p w:rsidR="00E45017" w:rsidRPr="000821E0" w:rsidRDefault="00034FD7" w:rsidP="00F00B44">
      <w:pPr>
        <w:autoSpaceDE w:val="0"/>
        <w:autoSpaceDN w:val="0"/>
        <w:adjustRightInd w:val="0"/>
        <w:spacing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а</w:t>
      </w:r>
      <w:r w:rsidR="00394873" w:rsidRPr="00763D84">
        <w:rPr>
          <w:rFonts w:ascii="Times New Roman" w:hAnsi="Times New Roman" w:cs="Times New Roman"/>
          <w:b/>
          <w:sz w:val="26"/>
          <w:szCs w:val="26"/>
        </w:rPr>
        <w:t>удиторск</w:t>
      </w:r>
      <w:r w:rsidR="00B9186A" w:rsidRPr="00763D84">
        <w:rPr>
          <w:rFonts w:ascii="Times New Roman" w:hAnsi="Times New Roman" w:cs="Times New Roman"/>
          <w:b/>
          <w:sz w:val="26"/>
          <w:szCs w:val="26"/>
        </w:rPr>
        <w:t>ой</w:t>
      </w:r>
      <w:r w:rsidR="00394873" w:rsidRPr="00763D84">
        <w:rPr>
          <w:rFonts w:ascii="Times New Roman" w:hAnsi="Times New Roman" w:cs="Times New Roman"/>
          <w:b/>
          <w:sz w:val="26"/>
          <w:szCs w:val="26"/>
        </w:rPr>
        <w:t xml:space="preserve"> организаци</w:t>
      </w:r>
      <w:r w:rsidR="00B9186A" w:rsidRPr="00763D84">
        <w:rPr>
          <w:rFonts w:ascii="Times New Roman" w:hAnsi="Times New Roman" w:cs="Times New Roman"/>
          <w:b/>
          <w:sz w:val="26"/>
          <w:szCs w:val="26"/>
        </w:rPr>
        <w:t>и</w:t>
      </w:r>
      <w:r w:rsidR="00394873" w:rsidRPr="00763D84">
        <w:rPr>
          <w:rFonts w:ascii="Times New Roman" w:hAnsi="Times New Roman" w:cs="Times New Roman"/>
          <w:b/>
          <w:sz w:val="26"/>
          <w:szCs w:val="26"/>
        </w:rPr>
        <w:t xml:space="preserve"> </w:t>
      </w:r>
      <w:r w:rsidR="00E45017" w:rsidRPr="00763D84">
        <w:rPr>
          <w:rFonts w:ascii="Times New Roman" w:hAnsi="Times New Roman" w:cs="Times New Roman"/>
          <w:b/>
          <w:sz w:val="26"/>
          <w:szCs w:val="26"/>
        </w:rPr>
        <w:t>треб</w:t>
      </w:r>
      <w:r w:rsidR="00E45017" w:rsidRPr="000821E0">
        <w:rPr>
          <w:rFonts w:ascii="Times New Roman" w:hAnsi="Times New Roman" w:cs="Times New Roman"/>
          <w:b/>
          <w:sz w:val="26"/>
          <w:szCs w:val="26"/>
        </w:rPr>
        <w:t xml:space="preserve">ованиям, установленным </w:t>
      </w:r>
      <w:r w:rsidR="00F00B44">
        <w:rPr>
          <w:rFonts w:ascii="Times New Roman" w:hAnsi="Times New Roman" w:cs="Times New Roman"/>
          <w:b/>
          <w:sz w:val="26"/>
          <w:szCs w:val="26"/>
        </w:rPr>
        <w:t xml:space="preserve">Порядком </w:t>
      </w:r>
      <w:r w:rsidR="00F00B44" w:rsidRPr="00F00B44">
        <w:rPr>
          <w:rFonts w:ascii="Times New Roman" w:hAnsi="Times New Roman" w:cs="Times New Roman"/>
          <w:b/>
          <w:sz w:val="26"/>
          <w:szCs w:val="26"/>
        </w:rPr>
        <w:t>отбора аудиторских организаций</w:t>
      </w:r>
      <w:r w:rsidR="00F00B44">
        <w:rPr>
          <w:rFonts w:ascii="Times New Roman" w:hAnsi="Times New Roman" w:cs="Times New Roman"/>
          <w:b/>
          <w:sz w:val="26"/>
          <w:szCs w:val="26"/>
        </w:rPr>
        <w:t xml:space="preserve"> </w:t>
      </w:r>
      <w:r w:rsidR="00F00B44" w:rsidRPr="00F00B44">
        <w:rPr>
          <w:rFonts w:ascii="Times New Roman" w:hAnsi="Times New Roman" w:cs="Times New Roman"/>
          <w:b/>
          <w:sz w:val="26"/>
          <w:szCs w:val="26"/>
        </w:rPr>
        <w:t>на право заключения договора на проведение обязательного аудита бухгалтерской (финансовой) отчетности</w:t>
      </w:r>
      <w:r w:rsidR="00237AD0">
        <w:rPr>
          <w:rFonts w:ascii="Times New Roman" w:hAnsi="Times New Roman" w:cs="Times New Roman"/>
          <w:b/>
          <w:sz w:val="26"/>
          <w:szCs w:val="26"/>
        </w:rPr>
        <w:t xml:space="preserve"> Белгородского гарантийного фонда содействия кредитованию </w:t>
      </w:r>
    </w:p>
    <w:p w:rsidR="00B210FE" w:rsidRPr="000821E0" w:rsidRDefault="00B210FE" w:rsidP="00525CDA">
      <w:pPr>
        <w:pStyle w:val="a8"/>
        <w:tabs>
          <w:tab w:val="left" w:pos="709"/>
        </w:tabs>
        <w:spacing w:after="0"/>
        <w:rPr>
          <w:sz w:val="26"/>
          <w:szCs w:val="26"/>
        </w:rPr>
      </w:pPr>
    </w:p>
    <w:p w:rsidR="000573B6" w:rsidRPr="000821E0" w:rsidRDefault="00B82F70" w:rsidP="00B82F70">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Настоящей Декларацией </w:t>
      </w:r>
      <w:r w:rsidR="000573B6" w:rsidRPr="000821E0">
        <w:rPr>
          <w:rFonts w:ascii="Times New Roman" w:eastAsia="Times New Roman" w:hAnsi="Times New Roman" w:cs="Times New Roman"/>
          <w:sz w:val="26"/>
          <w:szCs w:val="26"/>
          <w:lang w:eastAsia="ru-RU"/>
        </w:rPr>
        <w:t>_________________________</w:t>
      </w:r>
      <w:r>
        <w:rPr>
          <w:rFonts w:ascii="Times New Roman" w:eastAsia="Times New Roman" w:hAnsi="Times New Roman" w:cs="Times New Roman"/>
          <w:sz w:val="26"/>
          <w:szCs w:val="26"/>
          <w:lang w:eastAsia="ru-RU"/>
        </w:rPr>
        <w:t>_________________________</w:t>
      </w:r>
    </w:p>
    <w:p w:rsidR="000573B6" w:rsidRPr="00B82F70" w:rsidRDefault="000573B6" w:rsidP="000573B6">
      <w:pPr>
        <w:spacing w:after="0" w:line="240" w:lineRule="auto"/>
        <w:jc w:val="both"/>
        <w:rPr>
          <w:rFonts w:ascii="Times New Roman" w:eastAsia="Times New Roman" w:hAnsi="Times New Roman" w:cs="Times New Roman"/>
          <w:i/>
          <w:sz w:val="20"/>
          <w:szCs w:val="20"/>
          <w:lang w:eastAsia="ru-RU"/>
        </w:rPr>
      </w:pPr>
      <w:r w:rsidRPr="00B82F70">
        <w:rPr>
          <w:rFonts w:ascii="Times New Roman" w:eastAsia="Times New Roman" w:hAnsi="Times New Roman" w:cs="Times New Roman"/>
          <w:i/>
          <w:sz w:val="20"/>
          <w:szCs w:val="20"/>
          <w:lang w:eastAsia="ru-RU"/>
        </w:rPr>
        <w:t xml:space="preserve">                                                               (наименование участника </w:t>
      </w:r>
      <w:r w:rsidR="00B82F70" w:rsidRPr="00B82F70">
        <w:rPr>
          <w:rFonts w:ascii="Times New Roman" w:eastAsia="Times New Roman" w:hAnsi="Times New Roman" w:cs="Times New Roman"/>
          <w:i/>
          <w:sz w:val="20"/>
          <w:szCs w:val="20"/>
          <w:lang w:eastAsia="ru-RU"/>
        </w:rPr>
        <w:t>отбора)</w:t>
      </w:r>
      <w:r w:rsidRPr="00B82F70">
        <w:rPr>
          <w:rFonts w:ascii="Times New Roman" w:eastAsia="Times New Roman" w:hAnsi="Times New Roman" w:cs="Times New Roman"/>
          <w:i/>
          <w:sz w:val="20"/>
          <w:szCs w:val="20"/>
          <w:lang w:eastAsia="ru-RU"/>
        </w:rPr>
        <w:t xml:space="preserve"> </w:t>
      </w:r>
    </w:p>
    <w:p w:rsidR="000573B6" w:rsidRPr="000821E0" w:rsidRDefault="00B82F70" w:rsidP="000573B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лице </w:t>
      </w:r>
      <w:r w:rsidR="000573B6" w:rsidRPr="000821E0">
        <w:rPr>
          <w:rFonts w:ascii="Times New Roman" w:eastAsia="Times New Roman" w:hAnsi="Times New Roman" w:cs="Times New Roman"/>
          <w:sz w:val="26"/>
          <w:szCs w:val="26"/>
          <w:lang w:eastAsia="ru-RU"/>
        </w:rPr>
        <w:t>_____________________________________________________________________</w:t>
      </w:r>
    </w:p>
    <w:p w:rsidR="000573B6" w:rsidRDefault="000573B6" w:rsidP="000573B6">
      <w:pPr>
        <w:spacing w:after="0" w:line="240" w:lineRule="auto"/>
        <w:jc w:val="both"/>
        <w:rPr>
          <w:rFonts w:ascii="Times New Roman" w:eastAsia="Times New Roman" w:hAnsi="Times New Roman" w:cs="Times New Roman"/>
          <w:i/>
          <w:sz w:val="20"/>
          <w:szCs w:val="20"/>
          <w:lang w:eastAsia="ru-RU"/>
        </w:rPr>
      </w:pPr>
      <w:r w:rsidRPr="00B82F70">
        <w:rPr>
          <w:rFonts w:ascii="Times New Roman" w:eastAsia="Times New Roman" w:hAnsi="Times New Roman" w:cs="Times New Roman"/>
          <w:i/>
          <w:sz w:val="20"/>
          <w:szCs w:val="20"/>
          <w:lang w:eastAsia="ru-RU"/>
        </w:rPr>
        <w:t xml:space="preserve">      </w:t>
      </w:r>
      <w:r w:rsidR="00B82F70">
        <w:rPr>
          <w:rFonts w:ascii="Times New Roman" w:eastAsia="Times New Roman" w:hAnsi="Times New Roman" w:cs="Times New Roman"/>
          <w:i/>
          <w:sz w:val="20"/>
          <w:szCs w:val="20"/>
          <w:lang w:eastAsia="ru-RU"/>
        </w:rPr>
        <w:t xml:space="preserve">               </w:t>
      </w:r>
      <w:r w:rsidRPr="00B82F70">
        <w:rPr>
          <w:rFonts w:ascii="Times New Roman" w:eastAsia="Times New Roman" w:hAnsi="Times New Roman" w:cs="Times New Roman"/>
          <w:i/>
          <w:sz w:val="20"/>
          <w:szCs w:val="20"/>
          <w:lang w:eastAsia="ru-RU"/>
        </w:rPr>
        <w:t>(наименование должности, Ф.И.О. руковод</w:t>
      </w:r>
      <w:r w:rsidR="00FC635B">
        <w:rPr>
          <w:rFonts w:ascii="Times New Roman" w:eastAsia="Times New Roman" w:hAnsi="Times New Roman" w:cs="Times New Roman"/>
          <w:i/>
          <w:sz w:val="20"/>
          <w:szCs w:val="20"/>
          <w:lang w:eastAsia="ru-RU"/>
        </w:rPr>
        <w:t xml:space="preserve">ителя, уполномоченного лица </w:t>
      </w:r>
      <w:r w:rsidRPr="00B82F70">
        <w:rPr>
          <w:rFonts w:ascii="Times New Roman" w:eastAsia="Times New Roman" w:hAnsi="Times New Roman" w:cs="Times New Roman"/>
          <w:i/>
          <w:sz w:val="20"/>
          <w:szCs w:val="20"/>
          <w:lang w:eastAsia="ru-RU"/>
        </w:rPr>
        <w:t>юридического л</w:t>
      </w:r>
      <w:r w:rsidR="00B82F70">
        <w:rPr>
          <w:rFonts w:ascii="Times New Roman" w:eastAsia="Times New Roman" w:hAnsi="Times New Roman" w:cs="Times New Roman"/>
          <w:i/>
          <w:sz w:val="20"/>
          <w:szCs w:val="20"/>
          <w:lang w:eastAsia="ru-RU"/>
        </w:rPr>
        <w:t>ица)</w:t>
      </w:r>
    </w:p>
    <w:p w:rsidR="000573B6" w:rsidRPr="000821E0" w:rsidRDefault="00B82F70" w:rsidP="000573B6">
      <w:pPr>
        <w:spacing w:after="0" w:line="240" w:lineRule="auto"/>
        <w:jc w:val="both"/>
        <w:rPr>
          <w:rFonts w:ascii="Times New Roman" w:eastAsia="Times New Roman" w:hAnsi="Times New Roman" w:cs="Times New Roman"/>
          <w:sz w:val="26"/>
          <w:szCs w:val="26"/>
          <w:lang w:eastAsia="ru-RU"/>
        </w:rPr>
      </w:pPr>
      <w:r w:rsidRPr="00B82F70">
        <w:rPr>
          <w:rFonts w:ascii="Times New Roman" w:eastAsia="Times New Roman" w:hAnsi="Times New Roman" w:cs="Times New Roman"/>
          <w:sz w:val="26"/>
          <w:szCs w:val="26"/>
          <w:lang w:eastAsia="ru-RU"/>
        </w:rPr>
        <w:t>(далее – Аудиторская организация)</w:t>
      </w:r>
      <w:r>
        <w:rPr>
          <w:rFonts w:ascii="Times New Roman" w:eastAsia="Times New Roman" w:hAnsi="Times New Roman" w:cs="Times New Roman"/>
          <w:sz w:val="26"/>
          <w:szCs w:val="26"/>
          <w:lang w:eastAsia="ru-RU"/>
        </w:rPr>
        <w:t xml:space="preserve">, в соответствии с пунктами 3.1.1. – </w:t>
      </w:r>
      <w:proofErr w:type="gramStart"/>
      <w:r>
        <w:rPr>
          <w:rFonts w:ascii="Times New Roman" w:eastAsia="Times New Roman" w:hAnsi="Times New Roman" w:cs="Times New Roman"/>
          <w:sz w:val="26"/>
          <w:szCs w:val="26"/>
          <w:lang w:eastAsia="ru-RU"/>
        </w:rPr>
        <w:t>3.1.3.,</w:t>
      </w:r>
      <w:proofErr w:type="gramEnd"/>
      <w:r w:rsidR="00156A5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6.4</w:t>
      </w:r>
      <w:r w:rsidR="000573B6" w:rsidRPr="000821E0">
        <w:rPr>
          <w:rFonts w:ascii="Times New Roman" w:eastAsia="Times New Roman" w:hAnsi="Times New Roman" w:cs="Times New Roman"/>
          <w:sz w:val="26"/>
          <w:szCs w:val="26"/>
          <w:lang w:eastAsia="ru-RU"/>
        </w:rPr>
        <w:t xml:space="preserve"> </w:t>
      </w:r>
      <w:r w:rsidRPr="00B82F70">
        <w:rPr>
          <w:rFonts w:ascii="Times New Roman" w:hAnsi="Times New Roman" w:cs="Times New Roman"/>
          <w:sz w:val="26"/>
          <w:szCs w:val="26"/>
        </w:rPr>
        <w:t>Порядк</w:t>
      </w:r>
      <w:r>
        <w:rPr>
          <w:rFonts w:ascii="Times New Roman" w:hAnsi="Times New Roman" w:cs="Times New Roman"/>
          <w:sz w:val="26"/>
          <w:szCs w:val="26"/>
        </w:rPr>
        <w:t>а</w:t>
      </w:r>
      <w:r w:rsidR="00034FD7">
        <w:rPr>
          <w:rFonts w:ascii="Times New Roman" w:hAnsi="Times New Roman" w:cs="Times New Roman"/>
          <w:sz w:val="26"/>
          <w:szCs w:val="26"/>
        </w:rPr>
        <w:t xml:space="preserve"> отбора а</w:t>
      </w:r>
      <w:r w:rsidRPr="00B82F70">
        <w:rPr>
          <w:rFonts w:ascii="Times New Roman" w:hAnsi="Times New Roman" w:cs="Times New Roman"/>
          <w:sz w:val="26"/>
          <w:szCs w:val="26"/>
        </w:rPr>
        <w:t>удиторских организаций</w:t>
      </w:r>
      <w:r w:rsidR="00034FD7">
        <w:rPr>
          <w:rFonts w:ascii="Times New Roman" w:hAnsi="Times New Roman" w:cs="Times New Roman"/>
          <w:sz w:val="26"/>
          <w:szCs w:val="26"/>
        </w:rPr>
        <w:t xml:space="preserve"> </w:t>
      </w:r>
      <w:r w:rsidRPr="00B82F70">
        <w:rPr>
          <w:rFonts w:ascii="Times New Roman" w:hAnsi="Times New Roman" w:cs="Times New Roman"/>
          <w:sz w:val="26"/>
          <w:szCs w:val="26"/>
        </w:rPr>
        <w:t>на право заключения договора на проведение обязательного аудита бухгалтерской (финансовой) отчетности</w:t>
      </w:r>
      <w:r>
        <w:rPr>
          <w:rFonts w:ascii="Times New Roman" w:hAnsi="Times New Roman" w:cs="Times New Roman"/>
          <w:sz w:val="26"/>
          <w:szCs w:val="26"/>
        </w:rPr>
        <w:t xml:space="preserve"> </w:t>
      </w:r>
      <w:r w:rsidR="00DD5D84">
        <w:rPr>
          <w:rFonts w:ascii="Times New Roman" w:hAnsi="Times New Roman" w:cs="Times New Roman"/>
          <w:sz w:val="26"/>
          <w:szCs w:val="26"/>
        </w:rPr>
        <w:t xml:space="preserve">Белгородского гарантийного фонда содействия кредитованию (далее – Фонд) </w:t>
      </w:r>
      <w:r w:rsidR="000573B6" w:rsidRPr="000821E0">
        <w:rPr>
          <w:rFonts w:ascii="Times New Roman" w:eastAsia="Times New Roman" w:hAnsi="Times New Roman" w:cs="Times New Roman"/>
          <w:sz w:val="26"/>
          <w:szCs w:val="26"/>
          <w:lang w:eastAsia="ru-RU"/>
        </w:rPr>
        <w:t>декларирует свое соответствие следующим обязательным требованиям</w:t>
      </w:r>
      <w:r w:rsidR="004B6B4F">
        <w:rPr>
          <w:rFonts w:ascii="Times New Roman" w:eastAsia="Times New Roman" w:hAnsi="Times New Roman" w:cs="Times New Roman"/>
          <w:sz w:val="26"/>
          <w:szCs w:val="26"/>
          <w:lang w:eastAsia="ru-RU"/>
        </w:rPr>
        <w:t xml:space="preserve"> </w:t>
      </w:r>
      <w:r w:rsidR="00DD5D84">
        <w:rPr>
          <w:rFonts w:ascii="Times New Roman" w:eastAsia="Times New Roman" w:hAnsi="Times New Roman" w:cs="Times New Roman"/>
          <w:sz w:val="26"/>
          <w:szCs w:val="26"/>
          <w:lang w:eastAsia="ru-RU"/>
        </w:rPr>
        <w:t>О</w:t>
      </w:r>
      <w:r w:rsidR="004B6B4F">
        <w:rPr>
          <w:rFonts w:ascii="Times New Roman" w:eastAsia="Times New Roman" w:hAnsi="Times New Roman" w:cs="Times New Roman"/>
          <w:sz w:val="26"/>
          <w:szCs w:val="26"/>
          <w:lang w:eastAsia="ru-RU"/>
        </w:rPr>
        <w:t>тбора</w:t>
      </w:r>
      <w:r w:rsidR="000573B6" w:rsidRPr="000821E0">
        <w:rPr>
          <w:rFonts w:ascii="Times New Roman" w:eastAsia="Times New Roman" w:hAnsi="Times New Roman" w:cs="Times New Roman"/>
          <w:sz w:val="26"/>
          <w:szCs w:val="26"/>
          <w:lang w:eastAsia="ru-RU"/>
        </w:rPr>
        <w:t xml:space="preserve">: </w:t>
      </w:r>
    </w:p>
    <w:p w:rsidR="000821E0" w:rsidRPr="000821E0" w:rsidRDefault="000821E0" w:rsidP="000573B6">
      <w:pPr>
        <w:spacing w:after="0" w:line="240" w:lineRule="auto"/>
        <w:jc w:val="both"/>
        <w:rPr>
          <w:rFonts w:ascii="Times New Roman" w:eastAsia="Times New Roman" w:hAnsi="Times New Roman" w:cs="Times New Roman"/>
          <w:sz w:val="26"/>
          <w:szCs w:val="26"/>
          <w:lang w:eastAsia="ru-RU"/>
        </w:rPr>
      </w:pPr>
    </w:p>
    <w:p w:rsidR="00501530" w:rsidRPr="00807067" w:rsidRDefault="00DC0B1B" w:rsidP="00DC0B1B">
      <w:pPr>
        <w:pStyle w:val="ad"/>
        <w:widowControl w:val="0"/>
        <w:numPr>
          <w:ilvl w:val="0"/>
          <w:numId w:val="1"/>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Аудиторская организация соответствует т</w:t>
      </w:r>
      <w:r w:rsidR="00103FC5" w:rsidRPr="00501530">
        <w:rPr>
          <w:rFonts w:ascii="Times New Roman" w:eastAsia="Times New Roman" w:hAnsi="Times New Roman" w:cs="Times New Roman"/>
          <w:sz w:val="26"/>
          <w:szCs w:val="26"/>
          <w:lang w:eastAsia="ru-RU"/>
        </w:rPr>
        <w:t>ребованиям, установленным Федеральным законом от 30 декабря 2008г. № 307-ФЗ «Об аудиторской деятельности» (далее – Зак</w:t>
      </w:r>
      <w:r w:rsidR="006633A8">
        <w:rPr>
          <w:rFonts w:ascii="Times New Roman" w:eastAsia="Times New Roman" w:hAnsi="Times New Roman" w:cs="Times New Roman"/>
          <w:sz w:val="26"/>
          <w:szCs w:val="26"/>
          <w:lang w:eastAsia="ru-RU"/>
        </w:rPr>
        <w:t>он об аудиторской деятельности).</w:t>
      </w:r>
    </w:p>
    <w:p w:rsidR="00E56EE0" w:rsidRPr="00E56EE0" w:rsidRDefault="00E56EE0" w:rsidP="00E56EE0">
      <w:pPr>
        <w:widowControl w:val="0"/>
        <w:numPr>
          <w:ilvl w:val="0"/>
          <w:numId w:val="1"/>
        </w:numPr>
        <w:tabs>
          <w:tab w:val="left" w:pos="709"/>
          <w:tab w:val="left" w:pos="851"/>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r w:rsidRPr="00E56EE0">
        <w:rPr>
          <w:rFonts w:ascii="Times New Roman" w:eastAsia="Times New Roman" w:hAnsi="Times New Roman" w:cs="Times New Roman"/>
          <w:sz w:val="26"/>
          <w:szCs w:val="26"/>
          <w:lang w:eastAsia="ru-RU"/>
        </w:rPr>
        <w:t>реестре недобросовестных поставщиков (подрядчиков, исполнителей)</w:t>
      </w:r>
      <w:r>
        <w:rPr>
          <w:rFonts w:ascii="Times New Roman" w:eastAsia="Times New Roman" w:hAnsi="Times New Roman" w:cs="Times New Roman"/>
          <w:sz w:val="26"/>
          <w:szCs w:val="26"/>
          <w:lang w:eastAsia="ru-RU"/>
        </w:rPr>
        <w:t>,</w:t>
      </w:r>
      <w:r w:rsidRPr="00E56EE0">
        <w:rPr>
          <w:rFonts w:ascii="Times New Roman" w:eastAsia="Times New Roman" w:hAnsi="Times New Roman" w:cs="Times New Roman"/>
          <w:sz w:val="26"/>
          <w:szCs w:val="26"/>
          <w:lang w:eastAsia="ru-RU"/>
        </w:rPr>
        <w:t xml:space="preserve"> предусмотренном Федеральным зако</w:t>
      </w:r>
      <w:r>
        <w:rPr>
          <w:rFonts w:ascii="Times New Roman" w:eastAsia="Times New Roman" w:hAnsi="Times New Roman" w:cs="Times New Roman"/>
          <w:sz w:val="26"/>
          <w:szCs w:val="26"/>
          <w:lang w:eastAsia="ru-RU"/>
        </w:rPr>
        <w:t xml:space="preserve">ном от 5 апреля 2013 г. № 44-ФЗ </w:t>
      </w:r>
      <w:r w:rsidRPr="00E56EE0">
        <w:rPr>
          <w:rFonts w:ascii="Times New Roman" w:eastAsia="Times New Roman" w:hAnsi="Times New Roman" w:cs="Times New Roman"/>
          <w:sz w:val="26"/>
          <w:szCs w:val="26"/>
          <w:lang w:eastAsia="ru-RU"/>
        </w:rPr>
        <w:t xml:space="preserve">«О контрактной системе в сфере закупок товаров, работ, услуг для обеспечения государственных и муниципальных нужд» </w:t>
      </w:r>
      <w:r w:rsidRPr="00103FC5">
        <w:rPr>
          <w:rFonts w:ascii="Times New Roman" w:eastAsia="Times New Roman" w:hAnsi="Times New Roman" w:cs="Times New Roman"/>
          <w:sz w:val="26"/>
          <w:szCs w:val="26"/>
          <w:lang w:eastAsia="ru-RU"/>
        </w:rPr>
        <w:t>(далее – Закон о контрактной системе)</w:t>
      </w:r>
      <w:r w:rsidRPr="00E56EE0">
        <w:rPr>
          <w:rFonts w:ascii="Times New Roman" w:eastAsia="Times New Roman" w:hAnsi="Times New Roman" w:cs="Times New Roman"/>
          <w:sz w:val="26"/>
          <w:szCs w:val="26"/>
          <w:lang w:eastAsia="ru-RU"/>
        </w:rPr>
        <w:t>, отсутствует информация об Аудиторской организации, в том числе информация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r w:rsidR="006633A8">
        <w:rPr>
          <w:rFonts w:ascii="Times New Roman" w:eastAsia="Times New Roman" w:hAnsi="Times New Roman" w:cs="Times New Roman"/>
          <w:sz w:val="26"/>
          <w:szCs w:val="26"/>
          <w:lang w:eastAsia="ru-RU"/>
        </w:rPr>
        <w:t>.</w:t>
      </w:r>
    </w:p>
    <w:p w:rsidR="00807067" w:rsidRDefault="00DC0B1B" w:rsidP="00DC0B1B">
      <w:pPr>
        <w:widowControl w:val="0"/>
        <w:numPr>
          <w:ilvl w:val="0"/>
          <w:numId w:val="1"/>
        </w:numPr>
        <w:tabs>
          <w:tab w:val="left" w:pos="709"/>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Аудиторская организация соответствует</w:t>
      </w:r>
      <w:r w:rsidR="00E56EE0">
        <w:rPr>
          <w:rFonts w:ascii="Times New Roman" w:eastAsia="Times New Roman" w:hAnsi="Times New Roman" w:cs="Times New Roman"/>
          <w:sz w:val="26"/>
          <w:szCs w:val="26"/>
          <w:lang w:eastAsia="ru-RU"/>
        </w:rPr>
        <w:t xml:space="preserve"> иным</w:t>
      </w:r>
      <w:r>
        <w:rPr>
          <w:rFonts w:ascii="Times New Roman" w:eastAsia="Times New Roman" w:hAnsi="Times New Roman" w:cs="Times New Roman"/>
          <w:sz w:val="26"/>
          <w:szCs w:val="26"/>
          <w:lang w:eastAsia="ru-RU"/>
        </w:rPr>
        <w:t xml:space="preserve"> т</w:t>
      </w:r>
      <w:r w:rsidR="00103FC5" w:rsidRPr="00103FC5">
        <w:rPr>
          <w:rFonts w:ascii="Times New Roman" w:eastAsia="Times New Roman" w:hAnsi="Times New Roman" w:cs="Times New Roman"/>
          <w:sz w:val="26"/>
          <w:szCs w:val="26"/>
          <w:lang w:eastAsia="ru-RU"/>
        </w:rPr>
        <w:t xml:space="preserve">ребованиям, предусмотренным пунктом </w:t>
      </w:r>
      <w:r>
        <w:rPr>
          <w:rFonts w:ascii="Times New Roman" w:eastAsia="Times New Roman" w:hAnsi="Times New Roman" w:cs="Times New Roman"/>
          <w:sz w:val="26"/>
          <w:szCs w:val="26"/>
          <w:lang w:eastAsia="ru-RU"/>
        </w:rPr>
        <w:t>1 статьи 31</w:t>
      </w:r>
      <w:r w:rsidR="00E56EE0" w:rsidRPr="00E56EE0">
        <w:rPr>
          <w:rFonts w:ascii="Times New Roman" w:eastAsia="Times New Roman" w:hAnsi="Times New Roman" w:cs="Times New Roman"/>
          <w:sz w:val="26"/>
          <w:szCs w:val="26"/>
          <w:lang w:eastAsia="ru-RU"/>
        </w:rPr>
        <w:t xml:space="preserve"> Закон</w:t>
      </w:r>
      <w:r w:rsidR="00E56EE0">
        <w:rPr>
          <w:rFonts w:ascii="Times New Roman" w:eastAsia="Times New Roman" w:hAnsi="Times New Roman" w:cs="Times New Roman"/>
          <w:sz w:val="26"/>
          <w:szCs w:val="26"/>
          <w:lang w:eastAsia="ru-RU"/>
        </w:rPr>
        <w:t>а</w:t>
      </w:r>
      <w:r w:rsidR="00E56EE0" w:rsidRPr="00E56EE0">
        <w:rPr>
          <w:rFonts w:ascii="Times New Roman" w:eastAsia="Times New Roman" w:hAnsi="Times New Roman" w:cs="Times New Roman"/>
          <w:sz w:val="26"/>
          <w:szCs w:val="26"/>
          <w:lang w:eastAsia="ru-RU"/>
        </w:rPr>
        <w:t xml:space="preserve"> о контрактной системе</w:t>
      </w:r>
      <w:r w:rsidR="006633A8">
        <w:rPr>
          <w:rFonts w:ascii="Times New Roman" w:eastAsia="Times New Roman" w:hAnsi="Times New Roman" w:cs="Times New Roman"/>
          <w:sz w:val="26"/>
          <w:szCs w:val="26"/>
          <w:lang w:eastAsia="ru-RU"/>
        </w:rPr>
        <w:t>.</w:t>
      </w:r>
    </w:p>
    <w:p w:rsidR="0036084C" w:rsidRDefault="00F2449E" w:rsidP="0036084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Ликвидация</w:t>
      </w:r>
      <w:r w:rsidR="0036084C">
        <w:rPr>
          <w:rFonts w:ascii="Times New Roman" w:hAnsi="Times New Roman" w:cs="Times New Roman"/>
          <w:sz w:val="26"/>
          <w:szCs w:val="26"/>
        </w:rPr>
        <w:t xml:space="preserve"> Ауди</w:t>
      </w:r>
      <w:r>
        <w:rPr>
          <w:rFonts w:ascii="Times New Roman" w:hAnsi="Times New Roman" w:cs="Times New Roman"/>
          <w:sz w:val="26"/>
          <w:szCs w:val="26"/>
        </w:rPr>
        <w:t>торской организации не проводится и отсутствует решение</w:t>
      </w:r>
      <w:r w:rsidR="0036084C">
        <w:rPr>
          <w:rFonts w:ascii="Times New Roman" w:hAnsi="Times New Roman" w:cs="Times New Roman"/>
          <w:sz w:val="26"/>
          <w:szCs w:val="26"/>
        </w:rPr>
        <w:t xml:space="preserve"> арбитражного суда о признании </w:t>
      </w:r>
      <w:r w:rsidR="00424AEA">
        <w:rPr>
          <w:rFonts w:ascii="Times New Roman" w:hAnsi="Times New Roman" w:cs="Times New Roman"/>
          <w:sz w:val="26"/>
          <w:szCs w:val="26"/>
        </w:rPr>
        <w:t>Аудиторской организации</w:t>
      </w:r>
      <w:r w:rsidR="0036084C">
        <w:rPr>
          <w:rFonts w:ascii="Times New Roman" w:hAnsi="Times New Roman" w:cs="Times New Roman"/>
          <w:sz w:val="26"/>
          <w:szCs w:val="26"/>
        </w:rPr>
        <w:t xml:space="preserve"> несостоятельн</w:t>
      </w:r>
      <w:r w:rsidR="00424AEA">
        <w:rPr>
          <w:rFonts w:ascii="Times New Roman" w:hAnsi="Times New Roman" w:cs="Times New Roman"/>
          <w:sz w:val="26"/>
          <w:szCs w:val="26"/>
        </w:rPr>
        <w:t>ой</w:t>
      </w:r>
      <w:r w:rsidR="0036084C">
        <w:rPr>
          <w:rFonts w:ascii="Times New Roman" w:hAnsi="Times New Roman" w:cs="Times New Roman"/>
          <w:sz w:val="26"/>
          <w:szCs w:val="26"/>
        </w:rPr>
        <w:t xml:space="preserve"> (банкротом) и об открытии </w:t>
      </w:r>
      <w:r>
        <w:rPr>
          <w:rFonts w:ascii="Times New Roman" w:hAnsi="Times New Roman" w:cs="Times New Roman"/>
          <w:sz w:val="26"/>
          <w:szCs w:val="26"/>
        </w:rPr>
        <w:t xml:space="preserve">в отношении ее имущества </w:t>
      </w:r>
      <w:r w:rsidR="006633A8">
        <w:rPr>
          <w:rFonts w:ascii="Times New Roman" w:hAnsi="Times New Roman" w:cs="Times New Roman"/>
          <w:sz w:val="26"/>
          <w:szCs w:val="26"/>
        </w:rPr>
        <w:t>конкурсного производства.</w:t>
      </w:r>
    </w:p>
    <w:p w:rsidR="00807067" w:rsidRDefault="00F2449E" w:rsidP="00EC48F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EC48F0">
        <w:rPr>
          <w:rFonts w:ascii="Times New Roman" w:hAnsi="Times New Roman" w:cs="Times New Roman"/>
          <w:sz w:val="26"/>
          <w:szCs w:val="26"/>
        </w:rPr>
        <w:t xml:space="preserve"> </w:t>
      </w:r>
      <w:r>
        <w:rPr>
          <w:rFonts w:ascii="Times New Roman" w:hAnsi="Times New Roman" w:cs="Times New Roman"/>
          <w:sz w:val="26"/>
          <w:szCs w:val="26"/>
        </w:rPr>
        <w:t>Деятельность</w:t>
      </w:r>
      <w:r w:rsidR="0036084C">
        <w:rPr>
          <w:rFonts w:ascii="Times New Roman" w:hAnsi="Times New Roman" w:cs="Times New Roman"/>
          <w:sz w:val="26"/>
          <w:szCs w:val="26"/>
        </w:rPr>
        <w:t xml:space="preserve"> </w:t>
      </w:r>
      <w:r w:rsidR="00933145" w:rsidRPr="00933145">
        <w:rPr>
          <w:rFonts w:ascii="Times New Roman" w:hAnsi="Times New Roman" w:cs="Times New Roman"/>
          <w:sz w:val="26"/>
          <w:szCs w:val="26"/>
        </w:rPr>
        <w:t xml:space="preserve">Аудиторской организации </w:t>
      </w:r>
      <w:r w:rsidR="0036084C">
        <w:rPr>
          <w:rFonts w:ascii="Times New Roman" w:hAnsi="Times New Roman" w:cs="Times New Roman"/>
          <w:sz w:val="26"/>
          <w:szCs w:val="26"/>
        </w:rPr>
        <w:t xml:space="preserve">на дату подачи заявки на участие в </w:t>
      </w:r>
      <w:r w:rsidR="00EC48F0">
        <w:rPr>
          <w:rFonts w:ascii="Times New Roman" w:hAnsi="Times New Roman" w:cs="Times New Roman"/>
          <w:sz w:val="26"/>
          <w:szCs w:val="26"/>
        </w:rPr>
        <w:t>отборе</w:t>
      </w:r>
      <w:r>
        <w:rPr>
          <w:rFonts w:ascii="Times New Roman" w:hAnsi="Times New Roman" w:cs="Times New Roman"/>
          <w:sz w:val="26"/>
          <w:szCs w:val="26"/>
        </w:rPr>
        <w:t xml:space="preserve"> не приостановлена</w:t>
      </w:r>
      <w:r w:rsidR="006633A8">
        <w:rPr>
          <w:rFonts w:ascii="Times New Roman" w:hAnsi="Times New Roman" w:cs="Times New Roman"/>
          <w:sz w:val="26"/>
          <w:szCs w:val="26"/>
        </w:rPr>
        <w:t>.</w:t>
      </w:r>
    </w:p>
    <w:p w:rsidR="006C3B44" w:rsidRDefault="00F2449E" w:rsidP="00F2449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6. У</w:t>
      </w:r>
      <w:r w:rsidR="000821E0" w:rsidRPr="00807067">
        <w:rPr>
          <w:rFonts w:ascii="Times New Roman" w:eastAsia="Times New Roman" w:hAnsi="Times New Roman" w:cs="Times New Roman"/>
          <w:sz w:val="26"/>
          <w:szCs w:val="26"/>
          <w:lang w:eastAsia="ru-RU"/>
        </w:rPr>
        <w:t xml:space="preserve"> Аудиторской организации </w:t>
      </w:r>
      <w:r>
        <w:rPr>
          <w:rFonts w:ascii="Times New Roman" w:eastAsia="Times New Roman" w:hAnsi="Times New Roman" w:cs="Times New Roman"/>
          <w:sz w:val="26"/>
          <w:szCs w:val="26"/>
          <w:lang w:eastAsia="ru-RU"/>
        </w:rPr>
        <w:t xml:space="preserve">отсутствует задолженность </w:t>
      </w:r>
      <w:r w:rsidR="000821E0" w:rsidRPr="00807067">
        <w:rPr>
          <w:rFonts w:ascii="Times New Roman" w:eastAsia="Times New Roman" w:hAnsi="Times New Roman" w:cs="Times New Roman"/>
          <w:sz w:val="26"/>
          <w:szCs w:val="26"/>
          <w:lang w:eastAsia="ru-RU"/>
        </w:rPr>
        <w:t xml:space="preserve">по налогам и сборам,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по данным бухгалтерской отчетности за последний отчетный период. Аудиторская организация считается соответствующей установленному требованию в случае, если ею в установленном порядке </w:t>
      </w:r>
      <w:r w:rsidR="000821E0" w:rsidRPr="00807067">
        <w:rPr>
          <w:rFonts w:ascii="Times New Roman" w:eastAsia="Times New Roman" w:hAnsi="Times New Roman" w:cs="Times New Roman"/>
          <w:sz w:val="26"/>
          <w:szCs w:val="26"/>
          <w:lang w:eastAsia="ru-RU"/>
        </w:rPr>
        <w:lastRenderedPageBreak/>
        <w:t>подано заявление об обжаловании указанных недоимки, задолженности</w:t>
      </w:r>
      <w:r>
        <w:rPr>
          <w:rFonts w:ascii="Times New Roman" w:eastAsia="Times New Roman" w:hAnsi="Times New Roman" w:cs="Times New Roman"/>
          <w:sz w:val="26"/>
          <w:szCs w:val="26"/>
          <w:lang w:eastAsia="ru-RU"/>
        </w:rPr>
        <w:t>,</w:t>
      </w:r>
      <w:r w:rsidR="000821E0" w:rsidRPr="00807067">
        <w:rPr>
          <w:rFonts w:ascii="Times New Roman" w:eastAsia="Times New Roman" w:hAnsi="Times New Roman" w:cs="Times New Roman"/>
          <w:sz w:val="26"/>
          <w:szCs w:val="26"/>
          <w:lang w:eastAsia="ru-RU"/>
        </w:rPr>
        <w:t xml:space="preserve"> и решение по такому заявлению на дату рассмотрения заявки на участие в отборе не принято;</w:t>
      </w:r>
    </w:p>
    <w:p w:rsidR="00022831" w:rsidRDefault="00F2449E" w:rsidP="0002283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7</w:t>
      </w:r>
      <w:r w:rsidR="00D64DA1">
        <w:rPr>
          <w:rFonts w:ascii="Times New Roman" w:eastAsia="Times New Roman" w:hAnsi="Times New Roman" w:cs="Times New Roman"/>
          <w:sz w:val="26"/>
          <w:szCs w:val="26"/>
          <w:lang w:eastAsia="ru-RU"/>
        </w:rPr>
        <w:t>.</w:t>
      </w:r>
      <w:r w:rsidR="00D64DA1">
        <w:rPr>
          <w:rFonts w:ascii="Times New Roman" w:hAnsi="Times New Roman" w:cs="Times New Roman"/>
          <w:sz w:val="26"/>
          <w:szCs w:val="26"/>
        </w:rPr>
        <w:t xml:space="preserve"> </w:t>
      </w:r>
      <w:r>
        <w:rPr>
          <w:rFonts w:ascii="Times New Roman" w:hAnsi="Times New Roman" w:cs="Times New Roman"/>
          <w:sz w:val="26"/>
          <w:szCs w:val="26"/>
        </w:rPr>
        <w:t>Отсутствует</w:t>
      </w:r>
      <w:r w:rsidR="00022831" w:rsidRPr="00022831">
        <w:rPr>
          <w:rFonts w:ascii="Times New Roman" w:hAnsi="Times New Roman" w:cs="Times New Roman"/>
          <w:sz w:val="26"/>
          <w:szCs w:val="26"/>
        </w:rPr>
        <w:t xml:space="preserve"> у </w:t>
      </w:r>
      <w:r w:rsidR="00F9786E">
        <w:rPr>
          <w:rFonts w:ascii="Times New Roman" w:hAnsi="Times New Roman" w:cs="Times New Roman"/>
          <w:sz w:val="26"/>
          <w:szCs w:val="26"/>
        </w:rPr>
        <w:t>А</w:t>
      </w:r>
      <w:r w:rsidR="00022831">
        <w:rPr>
          <w:rFonts w:ascii="Times New Roman" w:hAnsi="Times New Roman" w:cs="Times New Roman"/>
          <w:sz w:val="26"/>
          <w:szCs w:val="26"/>
        </w:rPr>
        <w:t>удиторской организации</w:t>
      </w:r>
      <w:r w:rsidR="00022831" w:rsidRPr="00022831">
        <w:rPr>
          <w:rFonts w:ascii="Times New Roman" w:hAnsi="Times New Roman" w:cs="Times New Roman"/>
          <w:sz w:val="26"/>
          <w:szCs w:val="26"/>
        </w:rPr>
        <w:t xml:space="preserve"> либо у руководителя</w:t>
      </w:r>
      <w:r w:rsidR="00F9786E" w:rsidRPr="00F9786E">
        <w:rPr>
          <w:rFonts w:ascii="Times New Roman" w:hAnsi="Times New Roman" w:cs="Times New Roman"/>
          <w:sz w:val="26"/>
          <w:szCs w:val="26"/>
        </w:rPr>
        <w:t xml:space="preserve"> </w:t>
      </w:r>
      <w:r w:rsidR="00F9786E">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членов коллегиального исполнительного органа</w:t>
      </w:r>
      <w:r w:rsidR="00F9786E" w:rsidRPr="00F9786E">
        <w:rPr>
          <w:rFonts w:ascii="Times New Roman" w:hAnsi="Times New Roman" w:cs="Times New Roman"/>
          <w:sz w:val="26"/>
          <w:szCs w:val="26"/>
        </w:rPr>
        <w:t xml:space="preserve"> </w:t>
      </w:r>
      <w:r w:rsidR="00F9786E">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лица, исполняющего функции единоличного исполнительного органа</w:t>
      </w:r>
      <w:r w:rsidR="00F9786E">
        <w:rPr>
          <w:rFonts w:ascii="Times New Roman" w:hAnsi="Times New Roman" w:cs="Times New Roman"/>
          <w:sz w:val="26"/>
          <w:szCs w:val="26"/>
        </w:rPr>
        <w:t xml:space="preserve"> </w:t>
      </w:r>
      <w:r w:rsidR="006C56DF">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xml:space="preserve">, или главного бухгалтера </w:t>
      </w:r>
      <w:r w:rsidR="00F9786E">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xml:space="preserve"> судимости за преступления в сфере экономики и (или) преступления, предусмотренные статьями </w:t>
      </w:r>
      <w:r w:rsidR="006C56DF">
        <w:rPr>
          <w:rFonts w:ascii="Times New Roman" w:hAnsi="Times New Roman" w:cs="Times New Roman"/>
          <w:sz w:val="26"/>
          <w:szCs w:val="26"/>
        </w:rPr>
        <w:t xml:space="preserve">                         </w:t>
      </w:r>
      <w:r w:rsidR="00022831" w:rsidRPr="00022831">
        <w:rPr>
          <w:rFonts w:ascii="Times New Roman" w:hAnsi="Times New Roman" w:cs="Times New Roman"/>
          <w:sz w:val="26"/>
          <w:szCs w:val="26"/>
        </w:rPr>
        <w:t xml:space="preserve">289, 290, 291, 291.1 Уголовного кодекса Российской Федерации (за исключением лиц, у которых такая судимость погашена </w:t>
      </w:r>
      <w:r>
        <w:rPr>
          <w:rFonts w:ascii="Times New Roman" w:hAnsi="Times New Roman" w:cs="Times New Roman"/>
          <w:sz w:val="26"/>
          <w:szCs w:val="26"/>
        </w:rPr>
        <w:t xml:space="preserve">или снята), а также </w:t>
      </w:r>
      <w:r w:rsidR="00022831" w:rsidRPr="00022831">
        <w:rPr>
          <w:rFonts w:ascii="Times New Roman" w:hAnsi="Times New Roman" w:cs="Times New Roman"/>
          <w:sz w:val="26"/>
          <w:szCs w:val="26"/>
        </w:rPr>
        <w:t xml:space="preserve"> в отношении указанных физических лиц </w:t>
      </w:r>
      <w:r>
        <w:rPr>
          <w:rFonts w:ascii="Times New Roman" w:hAnsi="Times New Roman" w:cs="Times New Roman"/>
          <w:sz w:val="26"/>
          <w:szCs w:val="26"/>
        </w:rPr>
        <w:t xml:space="preserve">не применено </w:t>
      </w:r>
      <w:r w:rsidR="00022831" w:rsidRPr="00022831">
        <w:rPr>
          <w:rFonts w:ascii="Times New Roman" w:hAnsi="Times New Roman" w:cs="Times New Roman"/>
          <w:sz w:val="26"/>
          <w:szCs w:val="26"/>
        </w:rPr>
        <w:t>наказани</w:t>
      </w:r>
      <w:r>
        <w:rPr>
          <w:rFonts w:ascii="Times New Roman" w:hAnsi="Times New Roman" w:cs="Times New Roman"/>
          <w:sz w:val="26"/>
          <w:szCs w:val="26"/>
        </w:rPr>
        <w:t>е</w:t>
      </w:r>
      <w:r w:rsidR="00022831" w:rsidRPr="00022831">
        <w:rPr>
          <w:rFonts w:ascii="Times New Roman" w:hAnsi="Times New Roman" w:cs="Times New Roman"/>
          <w:sz w:val="26"/>
          <w:szCs w:val="26"/>
        </w:rPr>
        <w:t xml:space="preserve"> в виде лишения права занимать определенные должности или заниматься определенной деятельностью, которые связаны</w:t>
      </w:r>
      <w:r w:rsidR="006C56DF">
        <w:rPr>
          <w:rFonts w:ascii="Times New Roman" w:hAnsi="Times New Roman" w:cs="Times New Roman"/>
          <w:sz w:val="26"/>
          <w:szCs w:val="26"/>
        </w:rPr>
        <w:t xml:space="preserve"> с</w:t>
      </w:r>
      <w:r w:rsidR="00022831" w:rsidRPr="00022831">
        <w:rPr>
          <w:rFonts w:ascii="Times New Roman" w:hAnsi="Times New Roman" w:cs="Times New Roman"/>
          <w:sz w:val="26"/>
          <w:szCs w:val="26"/>
        </w:rPr>
        <w:t xml:space="preserve"> выполнением работы, оказанием услуги, яв</w:t>
      </w:r>
      <w:r w:rsidR="006C56DF">
        <w:rPr>
          <w:rFonts w:ascii="Times New Roman" w:hAnsi="Times New Roman" w:cs="Times New Roman"/>
          <w:sz w:val="26"/>
          <w:szCs w:val="26"/>
        </w:rPr>
        <w:t>ляющихся объектом осуществляемого отбора</w:t>
      </w:r>
      <w:r w:rsidR="00022831" w:rsidRPr="00022831">
        <w:rPr>
          <w:rFonts w:ascii="Times New Roman" w:hAnsi="Times New Roman" w:cs="Times New Roman"/>
          <w:sz w:val="26"/>
          <w:szCs w:val="26"/>
        </w:rPr>
        <w:t>, и административного н</w:t>
      </w:r>
      <w:r>
        <w:rPr>
          <w:rFonts w:ascii="Times New Roman" w:hAnsi="Times New Roman" w:cs="Times New Roman"/>
          <w:sz w:val="26"/>
          <w:szCs w:val="26"/>
        </w:rPr>
        <w:t>аказания в виде дисквалификации.</w:t>
      </w:r>
    </w:p>
    <w:p w:rsidR="00022831" w:rsidRPr="00022831" w:rsidRDefault="00F2449E" w:rsidP="001208F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 </w:t>
      </w:r>
      <w:r w:rsidR="001208F8">
        <w:rPr>
          <w:rFonts w:ascii="Times New Roman" w:hAnsi="Times New Roman" w:cs="Times New Roman"/>
          <w:sz w:val="26"/>
          <w:szCs w:val="26"/>
        </w:rPr>
        <w:t xml:space="preserve">Аудиторская организация </w:t>
      </w:r>
      <w:r w:rsidR="00022831" w:rsidRPr="00022831">
        <w:rPr>
          <w:rFonts w:ascii="Times New Roman" w:hAnsi="Times New Roman" w:cs="Times New Roman"/>
          <w:sz w:val="26"/>
          <w:szCs w:val="26"/>
        </w:rPr>
        <w:t xml:space="preserve">в течение двух лет до момента подачи заявки на участие </w:t>
      </w:r>
      <w:r w:rsidR="00EF397B">
        <w:rPr>
          <w:rFonts w:ascii="Times New Roman" w:hAnsi="Times New Roman" w:cs="Times New Roman"/>
          <w:sz w:val="26"/>
          <w:szCs w:val="26"/>
        </w:rPr>
        <w:t>в отборе не была привлечена</w:t>
      </w:r>
      <w:r w:rsidR="00022831" w:rsidRPr="00022831">
        <w:rPr>
          <w:rFonts w:ascii="Times New Roman" w:hAnsi="Times New Roman" w:cs="Times New Roman"/>
          <w:sz w:val="26"/>
          <w:szCs w:val="26"/>
        </w:rPr>
        <w:t xml:space="preserve"> к административной ответственности за совершение административного правонарушения</w:t>
      </w:r>
      <w:r>
        <w:rPr>
          <w:rFonts w:ascii="Times New Roman" w:hAnsi="Times New Roman" w:cs="Times New Roman"/>
          <w:sz w:val="26"/>
          <w:szCs w:val="26"/>
        </w:rPr>
        <w:t>.</w:t>
      </w:r>
    </w:p>
    <w:p w:rsidR="00022831" w:rsidRPr="00022831" w:rsidRDefault="00F2449E" w:rsidP="00B00E3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w:t>
      </w:r>
      <w:r w:rsidR="00EF397B">
        <w:rPr>
          <w:rFonts w:ascii="Times New Roman" w:hAnsi="Times New Roman" w:cs="Times New Roman"/>
          <w:sz w:val="26"/>
          <w:szCs w:val="26"/>
        </w:rPr>
        <w:t xml:space="preserve"> </w:t>
      </w:r>
      <w:r>
        <w:rPr>
          <w:rFonts w:ascii="Times New Roman" w:hAnsi="Times New Roman" w:cs="Times New Roman"/>
          <w:sz w:val="26"/>
          <w:szCs w:val="26"/>
        </w:rPr>
        <w:t>М</w:t>
      </w:r>
      <w:r w:rsidR="00022831" w:rsidRPr="00022831">
        <w:rPr>
          <w:rFonts w:ascii="Times New Roman" w:hAnsi="Times New Roman" w:cs="Times New Roman"/>
          <w:sz w:val="26"/>
          <w:szCs w:val="26"/>
        </w:rPr>
        <w:t xml:space="preserve">ежду </w:t>
      </w:r>
      <w:r w:rsidR="00EF397B">
        <w:rPr>
          <w:rFonts w:ascii="Times New Roman" w:hAnsi="Times New Roman" w:cs="Times New Roman"/>
          <w:sz w:val="26"/>
          <w:szCs w:val="26"/>
        </w:rPr>
        <w:t xml:space="preserve">Аудиторской организацией </w:t>
      </w:r>
      <w:r w:rsidR="00022831" w:rsidRPr="00022831">
        <w:rPr>
          <w:rFonts w:ascii="Times New Roman" w:hAnsi="Times New Roman" w:cs="Times New Roman"/>
          <w:sz w:val="26"/>
          <w:szCs w:val="26"/>
        </w:rPr>
        <w:t xml:space="preserve">и </w:t>
      </w:r>
      <w:r w:rsidR="00034FD7">
        <w:rPr>
          <w:rFonts w:ascii="Times New Roman" w:hAnsi="Times New Roman" w:cs="Times New Roman"/>
          <w:sz w:val="26"/>
          <w:szCs w:val="26"/>
        </w:rPr>
        <w:t>Фондом</w:t>
      </w:r>
      <w:r w:rsidR="00EF397B">
        <w:rPr>
          <w:rFonts w:ascii="Times New Roman" w:hAnsi="Times New Roman" w:cs="Times New Roman"/>
          <w:sz w:val="26"/>
          <w:szCs w:val="26"/>
        </w:rPr>
        <w:t xml:space="preserve"> </w:t>
      </w:r>
      <w:r>
        <w:rPr>
          <w:rFonts w:ascii="Times New Roman" w:hAnsi="Times New Roman" w:cs="Times New Roman"/>
          <w:sz w:val="26"/>
          <w:szCs w:val="26"/>
        </w:rPr>
        <w:t xml:space="preserve">отсутствует </w:t>
      </w:r>
      <w:r w:rsidR="00022831" w:rsidRPr="00022831">
        <w:rPr>
          <w:rFonts w:ascii="Times New Roman" w:hAnsi="Times New Roman" w:cs="Times New Roman"/>
          <w:sz w:val="26"/>
          <w:szCs w:val="26"/>
        </w:rPr>
        <w:t xml:space="preserve">конфликт интересов, </w:t>
      </w:r>
      <w:r w:rsidR="00B00E35" w:rsidRPr="00B00E35">
        <w:rPr>
          <w:rFonts w:ascii="Times New Roman" w:hAnsi="Times New Roman" w:cs="Times New Roman"/>
          <w:sz w:val="26"/>
          <w:szCs w:val="26"/>
        </w:rPr>
        <w:t xml:space="preserve">под которым понимаются случаи, при которых руководитель Фонда, член Комиссии по отбору Аудиторских организацией, члены Правления Фонда состоят в браке с физическими лицами, являющимися выгодоприобретателями, единоличным исполнительным органом, членами коллегиального исполнительного органа либо иными органами управления Аудиторской организации,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B00E35" w:rsidRPr="00B00E35">
        <w:rPr>
          <w:rFonts w:ascii="Times New Roman" w:hAnsi="Times New Roman" w:cs="Times New Roman"/>
          <w:sz w:val="26"/>
          <w:szCs w:val="26"/>
        </w:rPr>
        <w:t>неполнородными</w:t>
      </w:r>
      <w:proofErr w:type="spellEnd"/>
      <w:r w:rsidR="00B00E35" w:rsidRPr="00B00E35">
        <w:rPr>
          <w:rFonts w:ascii="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либо долей, превышающей десять процентов в уставном капитале Аудиторской организации;</w:t>
      </w:r>
      <w:r w:rsidR="00B00E35">
        <w:rPr>
          <w:rFonts w:ascii="Times New Roman" w:hAnsi="Times New Roman" w:cs="Times New Roman"/>
          <w:sz w:val="26"/>
          <w:szCs w:val="26"/>
        </w:rPr>
        <w:t xml:space="preserve">   </w:t>
      </w:r>
    </w:p>
    <w:p w:rsidR="00022831" w:rsidRPr="00022831" w:rsidRDefault="00034FD7" w:rsidP="0002283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10. </w:t>
      </w:r>
      <w:r w:rsidR="00735A42">
        <w:rPr>
          <w:rFonts w:ascii="Times New Roman" w:hAnsi="Times New Roman" w:cs="Times New Roman"/>
          <w:sz w:val="26"/>
          <w:szCs w:val="26"/>
        </w:rPr>
        <w:t>А</w:t>
      </w:r>
      <w:r w:rsidR="00915D88">
        <w:rPr>
          <w:rFonts w:ascii="Times New Roman" w:hAnsi="Times New Roman" w:cs="Times New Roman"/>
          <w:sz w:val="26"/>
          <w:szCs w:val="26"/>
        </w:rPr>
        <w:t xml:space="preserve">удиторская организация не является офшорной компанией; </w:t>
      </w:r>
    </w:p>
    <w:p w:rsidR="000821E0" w:rsidRPr="00282476" w:rsidRDefault="000821E0" w:rsidP="000573B6">
      <w:pPr>
        <w:spacing w:after="0" w:line="240" w:lineRule="auto"/>
        <w:jc w:val="both"/>
        <w:rPr>
          <w:rFonts w:ascii="Times New Roman" w:eastAsia="Times New Roman" w:hAnsi="Times New Roman" w:cs="Times New Roman"/>
          <w:sz w:val="26"/>
          <w:szCs w:val="26"/>
          <w:lang w:eastAsia="ru-RU"/>
        </w:rPr>
      </w:pPr>
    </w:p>
    <w:p w:rsidR="00207C44" w:rsidRPr="000821E0" w:rsidRDefault="00207C44" w:rsidP="000573B6">
      <w:pPr>
        <w:spacing w:after="0" w:line="240" w:lineRule="auto"/>
        <w:jc w:val="both"/>
        <w:rPr>
          <w:rFonts w:ascii="Times New Roman" w:eastAsia="Times New Roman" w:hAnsi="Times New Roman" w:cs="Times New Roman"/>
          <w:sz w:val="26"/>
          <w:szCs w:val="26"/>
          <w:lang w:eastAsia="ru-RU"/>
        </w:rPr>
      </w:pPr>
    </w:p>
    <w:p w:rsidR="00237AD0" w:rsidRDefault="00237AD0" w:rsidP="00453B50">
      <w:pPr>
        <w:pStyle w:val="a8"/>
        <w:spacing w:after="0"/>
        <w:jc w:val="left"/>
        <w:rPr>
          <w:b/>
          <w:sz w:val="26"/>
          <w:szCs w:val="26"/>
        </w:rPr>
      </w:pPr>
      <w:r>
        <w:rPr>
          <w:b/>
          <w:sz w:val="26"/>
          <w:szCs w:val="26"/>
        </w:rPr>
        <w:t xml:space="preserve">____________________________    </w:t>
      </w:r>
      <w:r>
        <w:rPr>
          <w:b/>
          <w:sz w:val="26"/>
          <w:szCs w:val="26"/>
        </w:rPr>
        <w:tab/>
      </w:r>
      <w:r>
        <w:rPr>
          <w:b/>
          <w:sz w:val="26"/>
          <w:szCs w:val="26"/>
        </w:rPr>
        <w:tab/>
      </w:r>
      <w:r>
        <w:rPr>
          <w:b/>
          <w:sz w:val="26"/>
          <w:szCs w:val="26"/>
        </w:rPr>
        <w:tab/>
        <w:t>________________   ______________</w:t>
      </w:r>
    </w:p>
    <w:p w:rsidR="00237AD0" w:rsidRDefault="006633A8" w:rsidP="00453B50">
      <w:pPr>
        <w:pStyle w:val="a8"/>
        <w:spacing w:after="0"/>
        <w:jc w:val="left"/>
        <w:rPr>
          <w:b/>
          <w:i/>
          <w:sz w:val="20"/>
        </w:rPr>
      </w:pPr>
      <w:r>
        <w:rPr>
          <w:b/>
          <w:i/>
          <w:sz w:val="20"/>
        </w:rPr>
        <w:t xml:space="preserve">ФИО, наименование </w:t>
      </w:r>
      <w:proofErr w:type="gramStart"/>
      <w:r>
        <w:rPr>
          <w:b/>
          <w:i/>
          <w:sz w:val="20"/>
        </w:rPr>
        <w:t>должности  представителя</w:t>
      </w:r>
      <w:proofErr w:type="gramEnd"/>
      <w:r>
        <w:rPr>
          <w:b/>
          <w:i/>
          <w:sz w:val="20"/>
        </w:rPr>
        <w:t xml:space="preserve">                            </w:t>
      </w:r>
      <w:r w:rsidR="00B210FE" w:rsidRPr="000821E0">
        <w:rPr>
          <w:b/>
          <w:sz w:val="26"/>
          <w:szCs w:val="26"/>
        </w:rPr>
        <w:t xml:space="preserve"> </w:t>
      </w:r>
      <w:r>
        <w:rPr>
          <w:b/>
          <w:i/>
          <w:sz w:val="20"/>
        </w:rPr>
        <w:t>(подпись)                        / расшифровка подписи/</w:t>
      </w:r>
      <w:r w:rsidR="00B210FE" w:rsidRPr="00237AD0">
        <w:rPr>
          <w:b/>
          <w:i/>
          <w:sz w:val="20"/>
        </w:rPr>
        <w:t xml:space="preserve"> </w:t>
      </w:r>
      <w:r w:rsidR="00B210FE" w:rsidRPr="000821E0">
        <w:rPr>
          <w:b/>
          <w:sz w:val="26"/>
          <w:szCs w:val="26"/>
        </w:rPr>
        <w:t xml:space="preserve">                                                                </w:t>
      </w:r>
      <w:r w:rsidR="00502B75" w:rsidRPr="000821E0">
        <w:rPr>
          <w:b/>
          <w:sz w:val="26"/>
          <w:szCs w:val="26"/>
        </w:rPr>
        <w:t xml:space="preserve">     </w:t>
      </w:r>
      <w:r w:rsidR="00B210FE" w:rsidRPr="000821E0">
        <w:rPr>
          <w:b/>
          <w:sz w:val="26"/>
          <w:szCs w:val="26"/>
        </w:rPr>
        <w:t xml:space="preserve"> </w:t>
      </w:r>
    </w:p>
    <w:p w:rsidR="00B210FE" w:rsidRPr="00237AD0" w:rsidRDefault="00237AD0" w:rsidP="00237AD0">
      <w:pPr>
        <w:tabs>
          <w:tab w:val="left" w:pos="2925"/>
        </w:tabs>
        <w:rPr>
          <w:lang w:eastAsia="ru-RU"/>
        </w:rPr>
      </w:pPr>
      <w:r>
        <w:rPr>
          <w:lang w:eastAsia="ru-RU"/>
        </w:rPr>
        <w:tab/>
      </w:r>
    </w:p>
    <w:sectPr w:rsidR="00B210FE" w:rsidRPr="00237AD0" w:rsidSect="00207C44">
      <w:footerReference w:type="default" r:id="rId8"/>
      <w:pgSz w:w="11906" w:h="16838"/>
      <w:pgMar w:top="680" w:right="567" w:bottom="680"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CA6" w:rsidRDefault="00F43CA6" w:rsidP="003F2E6C">
      <w:pPr>
        <w:spacing w:after="0" w:line="240" w:lineRule="auto"/>
      </w:pPr>
      <w:r>
        <w:separator/>
      </w:r>
    </w:p>
  </w:endnote>
  <w:endnote w:type="continuationSeparator" w:id="0">
    <w:p w:rsidR="00F43CA6" w:rsidRDefault="00F43CA6" w:rsidP="003F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B44" w:rsidRPr="006C3B44" w:rsidRDefault="006C3B44" w:rsidP="006C3B44">
    <w:pPr>
      <w:pStyle w:val="a5"/>
      <w:ind w:firstLine="567"/>
      <w:jc w:val="both"/>
      <w:rPr>
        <w:rFonts w:ascii="Times New Roman" w:eastAsia="Times New Roman" w:hAnsi="Times New Roman" w:cs="Times New Roman"/>
        <w:i/>
        <w:noProof/>
        <w:sz w:val="18"/>
        <w:szCs w:val="18"/>
        <w:lang w:eastAsia="ru-RU"/>
      </w:rPr>
    </w:pPr>
    <w:r w:rsidRPr="006C3B44">
      <w:rPr>
        <w:rFonts w:ascii="Times New Roman" w:eastAsia="Times New Roman" w:hAnsi="Times New Roman" w:cs="Times New Roman"/>
        <w:i/>
        <w:noProof/>
        <w:sz w:val="18"/>
        <w:szCs w:val="18"/>
        <w:lang w:eastAsia="ru-RU"/>
      </w:rPr>
      <w:t xml:space="preserve">____________________________    </w:t>
    </w:r>
    <w:r>
      <w:rPr>
        <w:rFonts w:ascii="Times New Roman" w:eastAsia="Times New Roman" w:hAnsi="Times New Roman" w:cs="Times New Roman"/>
        <w:i/>
        <w:noProof/>
        <w:sz w:val="18"/>
        <w:szCs w:val="18"/>
        <w:lang w:eastAsia="ru-RU"/>
      </w:rPr>
      <w:t xml:space="preserve">                                              _________</w:t>
    </w:r>
    <w:r w:rsidRPr="006C3B44">
      <w:rPr>
        <w:rFonts w:ascii="Times New Roman" w:eastAsia="Times New Roman" w:hAnsi="Times New Roman" w:cs="Times New Roman"/>
        <w:i/>
        <w:noProof/>
        <w:sz w:val="18"/>
        <w:szCs w:val="18"/>
        <w:lang w:eastAsia="ru-RU"/>
      </w:rPr>
      <w:t>_______________   _________</w:t>
    </w:r>
    <w:r>
      <w:rPr>
        <w:rFonts w:ascii="Times New Roman" w:eastAsia="Times New Roman" w:hAnsi="Times New Roman" w:cs="Times New Roman"/>
        <w:i/>
        <w:noProof/>
        <w:sz w:val="18"/>
        <w:szCs w:val="18"/>
        <w:lang w:eastAsia="ru-RU"/>
      </w:rPr>
      <w:t>______________</w:t>
    </w:r>
    <w:r w:rsidRPr="006C3B44">
      <w:rPr>
        <w:rFonts w:ascii="Times New Roman" w:eastAsia="Times New Roman" w:hAnsi="Times New Roman" w:cs="Times New Roman"/>
        <w:i/>
        <w:noProof/>
        <w:sz w:val="18"/>
        <w:szCs w:val="18"/>
        <w:lang w:eastAsia="ru-RU"/>
      </w:rPr>
      <w:t>_____</w:t>
    </w:r>
  </w:p>
  <w:p w:rsidR="001141D6" w:rsidRDefault="006C3B44" w:rsidP="006C3B44">
    <w:pPr>
      <w:pStyle w:val="a5"/>
      <w:ind w:firstLine="567"/>
      <w:jc w:val="both"/>
      <w:rPr>
        <w:rFonts w:ascii="Times New Roman" w:eastAsia="Times New Roman" w:hAnsi="Times New Roman" w:cs="Times New Roman"/>
        <w:i/>
        <w:noProof/>
        <w:sz w:val="18"/>
        <w:szCs w:val="18"/>
        <w:lang w:eastAsia="ru-RU"/>
      </w:rPr>
    </w:pPr>
    <w:r w:rsidRPr="006C3B44">
      <w:rPr>
        <w:rFonts w:ascii="Times New Roman" w:eastAsia="Times New Roman" w:hAnsi="Times New Roman" w:cs="Times New Roman"/>
        <w:i/>
        <w:noProof/>
        <w:sz w:val="18"/>
        <w:szCs w:val="18"/>
        <w:lang w:eastAsia="ru-RU"/>
      </w:rPr>
      <w:t xml:space="preserve">наименование должности/ (представитель по доверенности)       (подпись, расшифровка подписи)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CA6" w:rsidRDefault="00F43CA6" w:rsidP="003F2E6C">
      <w:pPr>
        <w:spacing w:after="0" w:line="240" w:lineRule="auto"/>
      </w:pPr>
      <w:r>
        <w:separator/>
      </w:r>
    </w:p>
  </w:footnote>
  <w:footnote w:type="continuationSeparator" w:id="0">
    <w:p w:rsidR="00F43CA6" w:rsidRDefault="00F43CA6" w:rsidP="003F2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B3782"/>
    <w:multiLevelType w:val="multilevel"/>
    <w:tmpl w:val="B80AD4E4"/>
    <w:lvl w:ilvl="0">
      <w:start w:val="1"/>
      <w:numFmt w:val="decimal"/>
      <w:lvlText w:val="%1."/>
      <w:lvlJc w:val="left"/>
      <w:pPr>
        <w:ind w:left="10425" w:hanging="360"/>
      </w:pPr>
      <w:rPr>
        <w:rFonts w:ascii="Times New Roman" w:eastAsia="Times New Roman" w:hAnsi="Times New Roman" w:cs="Times New Roman"/>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 w15:restartNumberingAfterBreak="0">
    <w:nsid w:val="4C4E1AE3"/>
    <w:multiLevelType w:val="multilevel"/>
    <w:tmpl w:val="B80AD4E4"/>
    <w:lvl w:ilvl="0">
      <w:start w:val="1"/>
      <w:numFmt w:val="decimal"/>
      <w:lvlText w:val="%1."/>
      <w:lvlJc w:val="left"/>
      <w:pPr>
        <w:ind w:left="10425" w:hanging="360"/>
      </w:pPr>
      <w:rPr>
        <w:rFonts w:ascii="Times New Roman" w:eastAsia="Times New Roman" w:hAnsi="Times New Roman" w:cs="Times New Roman"/>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B8"/>
    <w:rsid w:val="00016D3D"/>
    <w:rsid w:val="00022831"/>
    <w:rsid w:val="00023F52"/>
    <w:rsid w:val="00025831"/>
    <w:rsid w:val="00034FD7"/>
    <w:rsid w:val="00041EF8"/>
    <w:rsid w:val="000573B6"/>
    <w:rsid w:val="00062CB1"/>
    <w:rsid w:val="00065615"/>
    <w:rsid w:val="000663B9"/>
    <w:rsid w:val="00070393"/>
    <w:rsid w:val="000759B4"/>
    <w:rsid w:val="00075CD8"/>
    <w:rsid w:val="000821E0"/>
    <w:rsid w:val="00093811"/>
    <w:rsid w:val="000C3F7C"/>
    <w:rsid w:val="000C5598"/>
    <w:rsid w:val="000E66E9"/>
    <w:rsid w:val="000E7F89"/>
    <w:rsid w:val="000F5149"/>
    <w:rsid w:val="000F76CC"/>
    <w:rsid w:val="00103FC5"/>
    <w:rsid w:val="001053A6"/>
    <w:rsid w:val="00105819"/>
    <w:rsid w:val="001141D6"/>
    <w:rsid w:val="001178E7"/>
    <w:rsid w:val="001208F8"/>
    <w:rsid w:val="00135B04"/>
    <w:rsid w:val="00136AEB"/>
    <w:rsid w:val="00150C2E"/>
    <w:rsid w:val="00156223"/>
    <w:rsid w:val="00156A57"/>
    <w:rsid w:val="0016229D"/>
    <w:rsid w:val="0016479C"/>
    <w:rsid w:val="001650DE"/>
    <w:rsid w:val="00175212"/>
    <w:rsid w:val="00176424"/>
    <w:rsid w:val="00193BF3"/>
    <w:rsid w:val="001C3557"/>
    <w:rsid w:val="001C7ACC"/>
    <w:rsid w:val="001D25B1"/>
    <w:rsid w:val="001D5254"/>
    <w:rsid w:val="001F2A81"/>
    <w:rsid w:val="00201DA1"/>
    <w:rsid w:val="0020219D"/>
    <w:rsid w:val="00207C44"/>
    <w:rsid w:val="002101BC"/>
    <w:rsid w:val="002218AD"/>
    <w:rsid w:val="00234029"/>
    <w:rsid w:val="00237AD0"/>
    <w:rsid w:val="00254544"/>
    <w:rsid w:val="00254D26"/>
    <w:rsid w:val="002627B7"/>
    <w:rsid w:val="00271D9D"/>
    <w:rsid w:val="00273BE0"/>
    <w:rsid w:val="00282476"/>
    <w:rsid w:val="00292AB3"/>
    <w:rsid w:val="00296CCC"/>
    <w:rsid w:val="002B403A"/>
    <w:rsid w:val="002B42F7"/>
    <w:rsid w:val="002C003B"/>
    <w:rsid w:val="002C5A8E"/>
    <w:rsid w:val="00332BCC"/>
    <w:rsid w:val="003447F0"/>
    <w:rsid w:val="0036084C"/>
    <w:rsid w:val="00366AB3"/>
    <w:rsid w:val="0037511A"/>
    <w:rsid w:val="00380320"/>
    <w:rsid w:val="00394873"/>
    <w:rsid w:val="003B4915"/>
    <w:rsid w:val="003B5A82"/>
    <w:rsid w:val="003F2E6C"/>
    <w:rsid w:val="00400DC5"/>
    <w:rsid w:val="00405EE3"/>
    <w:rsid w:val="00417583"/>
    <w:rsid w:val="0042189A"/>
    <w:rsid w:val="00424AEA"/>
    <w:rsid w:val="00434B67"/>
    <w:rsid w:val="004424AD"/>
    <w:rsid w:val="00445B9F"/>
    <w:rsid w:val="004524D9"/>
    <w:rsid w:val="00453B50"/>
    <w:rsid w:val="00455D00"/>
    <w:rsid w:val="004A688F"/>
    <w:rsid w:val="004B6B4F"/>
    <w:rsid w:val="004C72E3"/>
    <w:rsid w:val="00501530"/>
    <w:rsid w:val="00502B75"/>
    <w:rsid w:val="005174D2"/>
    <w:rsid w:val="00523565"/>
    <w:rsid w:val="00525CDA"/>
    <w:rsid w:val="005302CE"/>
    <w:rsid w:val="005778C1"/>
    <w:rsid w:val="005847DE"/>
    <w:rsid w:val="005B4EF2"/>
    <w:rsid w:val="005D1436"/>
    <w:rsid w:val="005D6198"/>
    <w:rsid w:val="005F3469"/>
    <w:rsid w:val="005F51FC"/>
    <w:rsid w:val="005F694A"/>
    <w:rsid w:val="0061336E"/>
    <w:rsid w:val="00617653"/>
    <w:rsid w:val="006257FE"/>
    <w:rsid w:val="00626A6E"/>
    <w:rsid w:val="00630FFE"/>
    <w:rsid w:val="00632563"/>
    <w:rsid w:val="00637A4C"/>
    <w:rsid w:val="006633A8"/>
    <w:rsid w:val="00696E85"/>
    <w:rsid w:val="006A6ABA"/>
    <w:rsid w:val="006B6692"/>
    <w:rsid w:val="006C3B44"/>
    <w:rsid w:val="006C56DF"/>
    <w:rsid w:val="006E1206"/>
    <w:rsid w:val="006E2BFD"/>
    <w:rsid w:val="006F12AF"/>
    <w:rsid w:val="0070174F"/>
    <w:rsid w:val="00706940"/>
    <w:rsid w:val="00720314"/>
    <w:rsid w:val="00722997"/>
    <w:rsid w:val="00723860"/>
    <w:rsid w:val="00735A42"/>
    <w:rsid w:val="00753AED"/>
    <w:rsid w:val="00762404"/>
    <w:rsid w:val="00763D84"/>
    <w:rsid w:val="007910BD"/>
    <w:rsid w:val="007A7FA5"/>
    <w:rsid w:val="007B0576"/>
    <w:rsid w:val="007C1A17"/>
    <w:rsid w:val="007D5587"/>
    <w:rsid w:val="00805814"/>
    <w:rsid w:val="00806A3C"/>
    <w:rsid w:val="00807067"/>
    <w:rsid w:val="008076B8"/>
    <w:rsid w:val="00817559"/>
    <w:rsid w:val="00820BA9"/>
    <w:rsid w:val="00824266"/>
    <w:rsid w:val="0085662C"/>
    <w:rsid w:val="00864053"/>
    <w:rsid w:val="0087001C"/>
    <w:rsid w:val="00870FEF"/>
    <w:rsid w:val="008A0250"/>
    <w:rsid w:val="008A0DEE"/>
    <w:rsid w:val="008A2C52"/>
    <w:rsid w:val="008A3D96"/>
    <w:rsid w:val="008A65FD"/>
    <w:rsid w:val="008B2BD7"/>
    <w:rsid w:val="00911DC4"/>
    <w:rsid w:val="00915D88"/>
    <w:rsid w:val="009239D0"/>
    <w:rsid w:val="0092510E"/>
    <w:rsid w:val="00933145"/>
    <w:rsid w:val="0095099F"/>
    <w:rsid w:val="0095423D"/>
    <w:rsid w:val="00971FAC"/>
    <w:rsid w:val="0099069A"/>
    <w:rsid w:val="009A6A7A"/>
    <w:rsid w:val="009B4429"/>
    <w:rsid w:val="009C0446"/>
    <w:rsid w:val="009C1C46"/>
    <w:rsid w:val="009D614C"/>
    <w:rsid w:val="009E094B"/>
    <w:rsid w:val="009E37CB"/>
    <w:rsid w:val="00A41E9E"/>
    <w:rsid w:val="00A42426"/>
    <w:rsid w:val="00A515DF"/>
    <w:rsid w:val="00A53D6A"/>
    <w:rsid w:val="00A54508"/>
    <w:rsid w:val="00A6641F"/>
    <w:rsid w:val="00A732B1"/>
    <w:rsid w:val="00A85F83"/>
    <w:rsid w:val="00AA2F85"/>
    <w:rsid w:val="00AC0630"/>
    <w:rsid w:val="00AE1A65"/>
    <w:rsid w:val="00AF1663"/>
    <w:rsid w:val="00B00E35"/>
    <w:rsid w:val="00B040D8"/>
    <w:rsid w:val="00B210FE"/>
    <w:rsid w:val="00B41053"/>
    <w:rsid w:val="00B665B4"/>
    <w:rsid w:val="00B76C17"/>
    <w:rsid w:val="00B82F70"/>
    <w:rsid w:val="00B8418A"/>
    <w:rsid w:val="00B9186A"/>
    <w:rsid w:val="00BA5A55"/>
    <w:rsid w:val="00BA6970"/>
    <w:rsid w:val="00BA7A8F"/>
    <w:rsid w:val="00BB06D4"/>
    <w:rsid w:val="00BB204E"/>
    <w:rsid w:val="00BB724C"/>
    <w:rsid w:val="00BC7DCD"/>
    <w:rsid w:val="00BE2AF7"/>
    <w:rsid w:val="00BF1663"/>
    <w:rsid w:val="00BF2043"/>
    <w:rsid w:val="00BF53A1"/>
    <w:rsid w:val="00C10D56"/>
    <w:rsid w:val="00C25331"/>
    <w:rsid w:val="00C42689"/>
    <w:rsid w:val="00C4627F"/>
    <w:rsid w:val="00C619C2"/>
    <w:rsid w:val="00CA4AD2"/>
    <w:rsid w:val="00CB3CBD"/>
    <w:rsid w:val="00CC3138"/>
    <w:rsid w:val="00CD3EF5"/>
    <w:rsid w:val="00CE0667"/>
    <w:rsid w:val="00CF32BD"/>
    <w:rsid w:val="00D023BD"/>
    <w:rsid w:val="00D0388E"/>
    <w:rsid w:val="00D21DBA"/>
    <w:rsid w:val="00D37ABA"/>
    <w:rsid w:val="00D43C21"/>
    <w:rsid w:val="00D50F6E"/>
    <w:rsid w:val="00D52321"/>
    <w:rsid w:val="00D64DA1"/>
    <w:rsid w:val="00D96D30"/>
    <w:rsid w:val="00D9747D"/>
    <w:rsid w:val="00DA0BB2"/>
    <w:rsid w:val="00DB0FE8"/>
    <w:rsid w:val="00DC0B1B"/>
    <w:rsid w:val="00DC5BB7"/>
    <w:rsid w:val="00DD18B8"/>
    <w:rsid w:val="00DD19FE"/>
    <w:rsid w:val="00DD5D84"/>
    <w:rsid w:val="00DE12F1"/>
    <w:rsid w:val="00DE2111"/>
    <w:rsid w:val="00DE50F8"/>
    <w:rsid w:val="00E27043"/>
    <w:rsid w:val="00E33A1A"/>
    <w:rsid w:val="00E45017"/>
    <w:rsid w:val="00E56EE0"/>
    <w:rsid w:val="00E6495D"/>
    <w:rsid w:val="00E66523"/>
    <w:rsid w:val="00E7730C"/>
    <w:rsid w:val="00E9666C"/>
    <w:rsid w:val="00EA2653"/>
    <w:rsid w:val="00EB24F7"/>
    <w:rsid w:val="00EC48F0"/>
    <w:rsid w:val="00ED3B62"/>
    <w:rsid w:val="00ED3C9C"/>
    <w:rsid w:val="00ED6996"/>
    <w:rsid w:val="00EE54C4"/>
    <w:rsid w:val="00EF202E"/>
    <w:rsid w:val="00EF397B"/>
    <w:rsid w:val="00F00B44"/>
    <w:rsid w:val="00F034C9"/>
    <w:rsid w:val="00F2449E"/>
    <w:rsid w:val="00F3218A"/>
    <w:rsid w:val="00F43CA6"/>
    <w:rsid w:val="00F64817"/>
    <w:rsid w:val="00F65A76"/>
    <w:rsid w:val="00F71B5A"/>
    <w:rsid w:val="00F73B56"/>
    <w:rsid w:val="00F73FD9"/>
    <w:rsid w:val="00F76FE2"/>
    <w:rsid w:val="00F81554"/>
    <w:rsid w:val="00F90AC5"/>
    <w:rsid w:val="00F9221E"/>
    <w:rsid w:val="00F9786E"/>
    <w:rsid w:val="00FB255B"/>
    <w:rsid w:val="00FC1249"/>
    <w:rsid w:val="00FC302A"/>
    <w:rsid w:val="00FC635B"/>
    <w:rsid w:val="00FC6EF5"/>
    <w:rsid w:val="00FD06E8"/>
    <w:rsid w:val="00FE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43ABD0B-6AB0-4E71-A260-2EE53972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6E9"/>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F2E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2E6C"/>
  </w:style>
  <w:style w:type="paragraph" w:styleId="a5">
    <w:name w:val="footer"/>
    <w:basedOn w:val="a"/>
    <w:link w:val="a6"/>
    <w:uiPriority w:val="99"/>
    <w:unhideWhenUsed/>
    <w:rsid w:val="003F2E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2E6C"/>
  </w:style>
  <w:style w:type="table" w:styleId="a7">
    <w:name w:val="Table Grid"/>
    <w:basedOn w:val="a1"/>
    <w:uiPriority w:val="59"/>
    <w:rsid w:val="00A53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rsid w:val="00BA6970"/>
    <w:pPr>
      <w:spacing w:after="12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semiHidden/>
    <w:rsid w:val="00BA6970"/>
    <w:rPr>
      <w:rFonts w:ascii="Times New Roman" w:eastAsia="Times New Roman" w:hAnsi="Times New Roman" w:cs="Times New Roman"/>
      <w:sz w:val="24"/>
      <w:szCs w:val="20"/>
      <w:lang w:eastAsia="ru-RU"/>
    </w:rPr>
  </w:style>
  <w:style w:type="paragraph" w:styleId="aa">
    <w:name w:val="Body Text Indent"/>
    <w:basedOn w:val="a"/>
    <w:link w:val="ab"/>
    <w:semiHidden/>
    <w:rsid w:val="00BA6970"/>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a"/>
    <w:semiHidden/>
    <w:rsid w:val="00BA6970"/>
    <w:rPr>
      <w:rFonts w:ascii="Times New Roman" w:eastAsia="Times New Roman" w:hAnsi="Times New Roman" w:cs="Times New Roman"/>
      <w:sz w:val="24"/>
      <w:szCs w:val="20"/>
      <w:lang w:eastAsia="ru-RU"/>
    </w:rPr>
  </w:style>
  <w:style w:type="paragraph" w:styleId="3">
    <w:name w:val="Body Text 3"/>
    <w:basedOn w:val="a"/>
    <w:link w:val="30"/>
    <w:semiHidden/>
    <w:rsid w:val="00BA697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semiHidden/>
    <w:rsid w:val="00BA6970"/>
    <w:rPr>
      <w:rFonts w:ascii="Times New Roman" w:eastAsia="Times New Roman" w:hAnsi="Times New Roman" w:cs="Times New Roman"/>
      <w:b/>
      <w:i/>
      <w:szCs w:val="24"/>
      <w:lang w:eastAsia="ru-RU"/>
    </w:rPr>
  </w:style>
  <w:style w:type="paragraph" w:styleId="ac">
    <w:name w:val="Normal (Web)"/>
    <w:basedOn w:val="a"/>
    <w:uiPriority w:val="99"/>
    <w:rsid w:val="00BA6970"/>
    <w:pPr>
      <w:spacing w:before="200" w:line="240" w:lineRule="auto"/>
      <w:ind w:left="200" w:right="200"/>
    </w:pPr>
    <w:rPr>
      <w:rFonts w:ascii="Times New Roman" w:eastAsia="Times New Roman" w:hAnsi="Times New Roman" w:cs="Times New Roman"/>
      <w:sz w:val="24"/>
      <w:szCs w:val="24"/>
      <w:lang w:eastAsia="ru-RU"/>
    </w:rPr>
  </w:style>
  <w:style w:type="paragraph" w:styleId="ad">
    <w:name w:val="List Paragraph"/>
    <w:basedOn w:val="a"/>
    <w:uiPriority w:val="34"/>
    <w:qFormat/>
    <w:rsid w:val="00C10D56"/>
    <w:pPr>
      <w:ind w:left="720"/>
      <w:contextualSpacing/>
    </w:pPr>
  </w:style>
  <w:style w:type="paragraph" w:styleId="ae">
    <w:name w:val="Balloon Text"/>
    <w:basedOn w:val="a"/>
    <w:link w:val="af"/>
    <w:uiPriority w:val="99"/>
    <w:semiHidden/>
    <w:unhideWhenUsed/>
    <w:rsid w:val="00296CC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96CCC"/>
    <w:rPr>
      <w:rFonts w:ascii="Tahoma" w:hAnsi="Tahoma" w:cs="Tahoma"/>
      <w:sz w:val="16"/>
      <w:szCs w:val="16"/>
    </w:rPr>
  </w:style>
  <w:style w:type="table" w:customStyle="1" w:styleId="1">
    <w:name w:val="Сетка таблицы1"/>
    <w:basedOn w:val="a1"/>
    <w:next w:val="a7"/>
    <w:rsid w:val="000821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06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FA447-7DF2-4100-88F7-612B6FA6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855</Words>
  <Characters>4875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Тарабанова</dc:creator>
  <cp:lastModifiedBy>Пользователь</cp:lastModifiedBy>
  <cp:revision>99</cp:revision>
  <cp:lastPrinted>2021-09-22T14:34:00Z</cp:lastPrinted>
  <dcterms:created xsi:type="dcterms:W3CDTF">2017-02-10T08:38:00Z</dcterms:created>
  <dcterms:modified xsi:type="dcterms:W3CDTF">2023-06-26T07:52:00Z</dcterms:modified>
</cp:coreProperties>
</file>