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27D79" w14:textId="77777777" w:rsidR="00931919" w:rsidRDefault="009C6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СОГЛАСИЕ СУБЪЕКТА КРЕДИТНОЙ ИСТОРИИ </w:t>
      </w:r>
    </w:p>
    <w:p w14:paraId="5EA45429" w14:textId="77777777" w:rsidR="00931919" w:rsidRDefault="009C600D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ПОЛУЧЕНИЕ ИНФОРМАЦИИ ИЗ БЮРО КРЕДИТНЫХ ИСТОРИЙ</w:t>
      </w:r>
    </w:p>
    <w:p w14:paraId="613D947D" w14:textId="77777777" w:rsidR="00931919" w:rsidRDefault="009C60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>
        <w:rPr>
          <w:i/>
          <w:sz w:val="24"/>
          <w:szCs w:val="24"/>
        </w:rPr>
        <w:t>для юридического лица</w:t>
      </w:r>
      <w:r>
        <w:rPr>
          <w:sz w:val="24"/>
          <w:szCs w:val="24"/>
        </w:rPr>
        <w:t>)</w:t>
      </w:r>
    </w:p>
    <w:p w14:paraId="12767952" w14:textId="77777777" w:rsidR="00931919" w:rsidRDefault="00931919">
      <w:pPr>
        <w:jc w:val="center"/>
        <w:rPr>
          <w:sz w:val="24"/>
          <w:szCs w:val="24"/>
        </w:rPr>
      </w:pPr>
    </w:p>
    <w:p w14:paraId="66190692" w14:textId="77777777" w:rsidR="00931919" w:rsidRDefault="00931919">
      <w:pPr>
        <w:jc w:val="righ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9"/>
        <w:gridCol w:w="4716"/>
      </w:tblGrid>
      <w:tr w:rsidR="00931919" w14:paraId="2DC3FDE1" w14:textId="77777777">
        <w:trPr>
          <w:trHeight w:val="263"/>
        </w:trPr>
        <w:tc>
          <w:tcPr>
            <w:tcW w:w="4785" w:type="dxa"/>
          </w:tcPr>
          <w:p w14:paraId="691DE953" w14:textId="77777777" w:rsidR="00931919" w:rsidRDefault="0093191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14:paraId="3B8D10A2" w14:textId="77777777" w:rsidR="00931919" w:rsidRDefault="009C600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 ________________20__ г.</w:t>
            </w:r>
          </w:p>
        </w:tc>
      </w:tr>
    </w:tbl>
    <w:p w14:paraId="52EF7136" w14:textId="77777777" w:rsidR="00931919" w:rsidRDefault="00931919">
      <w:pPr>
        <w:jc w:val="center"/>
        <w:rPr>
          <w:sz w:val="24"/>
          <w:szCs w:val="28"/>
        </w:rPr>
      </w:pPr>
    </w:p>
    <w:p w14:paraId="46D7019A" w14:textId="77777777" w:rsidR="00931919" w:rsidRDefault="009C600D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14:paraId="41655ABF" w14:textId="2D58FBF2" w:rsidR="00931919" w:rsidRPr="00B16BD4" w:rsidRDefault="009C600D">
      <w:pPr>
        <w:spacing w:line="276" w:lineRule="auto"/>
        <w:jc w:val="center"/>
        <w:rPr>
          <w:sz w:val="28"/>
          <w:szCs w:val="28"/>
          <w:vertAlign w:val="superscript"/>
        </w:rPr>
      </w:pPr>
      <w:r w:rsidRPr="00B16BD4">
        <w:rPr>
          <w:sz w:val="28"/>
          <w:szCs w:val="28"/>
          <w:vertAlign w:val="superscript"/>
        </w:rPr>
        <w:t>(полное,</w:t>
      </w:r>
      <w:r w:rsidR="00CF0AC7" w:rsidRPr="00B16BD4">
        <w:rPr>
          <w:sz w:val="28"/>
          <w:szCs w:val="28"/>
          <w:vertAlign w:val="superscript"/>
        </w:rPr>
        <w:t xml:space="preserve"> а также сокращенное наименование юридического лица</w:t>
      </w:r>
      <w:r w:rsidRPr="00B16BD4">
        <w:rPr>
          <w:sz w:val="28"/>
          <w:szCs w:val="28"/>
          <w:vertAlign w:val="superscript"/>
        </w:rPr>
        <w:t xml:space="preserve"> в соответствии с Уставом субъекта кредитной истории</w:t>
      </w:r>
      <w:r w:rsidR="00CF0AC7" w:rsidRPr="00B16BD4">
        <w:rPr>
          <w:sz w:val="28"/>
          <w:szCs w:val="28"/>
          <w:vertAlign w:val="superscript"/>
        </w:rPr>
        <w:t>)</w:t>
      </w:r>
      <w:r w:rsidRPr="00B16BD4">
        <w:rPr>
          <w:sz w:val="28"/>
          <w:szCs w:val="28"/>
          <w:vertAlign w:val="superscript"/>
        </w:rPr>
        <w:t xml:space="preserve"> </w:t>
      </w:r>
    </w:p>
    <w:p w14:paraId="198AA7AB" w14:textId="77777777" w:rsidR="00CF0AC7" w:rsidRDefault="00CF0AC7">
      <w:pPr>
        <w:spacing w:line="276" w:lineRule="auto"/>
        <w:jc w:val="center"/>
        <w:rPr>
          <w:sz w:val="24"/>
          <w:szCs w:val="24"/>
          <w:vertAlign w:val="superscript"/>
        </w:rPr>
      </w:pPr>
    </w:p>
    <w:p w14:paraId="3767C241" w14:textId="5AA011CC" w:rsidR="00CF0AC7" w:rsidRDefault="00CF0AC7">
      <w:pPr>
        <w:spacing w:line="276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14:paraId="49D7A802" w14:textId="3464AD72" w:rsidR="00CF0AC7" w:rsidRPr="00B16BD4" w:rsidRDefault="00B16BD4">
      <w:pPr>
        <w:spacing w:line="276" w:lineRule="auto"/>
        <w:jc w:val="center"/>
        <w:rPr>
          <w:sz w:val="28"/>
          <w:szCs w:val="28"/>
        </w:rPr>
      </w:pPr>
      <w:r w:rsidRPr="00B16BD4">
        <w:rPr>
          <w:sz w:val="28"/>
          <w:szCs w:val="28"/>
          <w:vertAlign w:val="superscript"/>
        </w:rPr>
        <w:t>(</w:t>
      </w:r>
      <w:r w:rsidR="001B03ED" w:rsidRPr="00B16BD4">
        <w:rPr>
          <w:sz w:val="28"/>
          <w:szCs w:val="28"/>
          <w:vertAlign w:val="superscript"/>
        </w:rPr>
        <w:t>адрес юридического лица в пределах места нахождения (</w:t>
      </w:r>
      <w:r w:rsidR="007D379C" w:rsidRPr="00B16BD4">
        <w:rPr>
          <w:sz w:val="28"/>
          <w:szCs w:val="28"/>
          <w:vertAlign w:val="superscript"/>
        </w:rPr>
        <w:t xml:space="preserve">юридический </w:t>
      </w:r>
      <w:r w:rsidR="00CF0AC7" w:rsidRPr="00B16BD4">
        <w:rPr>
          <w:sz w:val="28"/>
          <w:szCs w:val="28"/>
          <w:vertAlign w:val="superscript"/>
        </w:rPr>
        <w:t>адрес</w:t>
      </w:r>
      <w:r w:rsidR="001B03ED" w:rsidRPr="00B16BD4">
        <w:rPr>
          <w:sz w:val="28"/>
          <w:szCs w:val="28"/>
          <w:vertAlign w:val="superscript"/>
        </w:rPr>
        <w:t>)</w:t>
      </w:r>
      <w:r w:rsidRPr="00B16BD4">
        <w:rPr>
          <w:sz w:val="28"/>
          <w:szCs w:val="28"/>
          <w:vertAlign w:val="superscript"/>
        </w:rPr>
        <w:t>)</w:t>
      </w:r>
    </w:p>
    <w:p w14:paraId="68571725" w14:textId="635D14D0" w:rsidR="00931919" w:rsidRDefault="009C600D">
      <w:pPr>
        <w:spacing w:line="276" w:lineRule="auto"/>
        <w:rPr>
          <w:sz w:val="24"/>
          <w:szCs w:val="24"/>
          <w:vertAlign w:val="superscript"/>
        </w:rPr>
      </w:pPr>
      <w:r>
        <w:rPr>
          <w:bCs/>
          <w:sz w:val="24"/>
          <w:szCs w:val="24"/>
        </w:rPr>
        <w:t>ОГРН:______________</w:t>
      </w:r>
      <w:r w:rsidR="007D379C">
        <w:rPr>
          <w:bCs/>
          <w:sz w:val="24"/>
          <w:szCs w:val="24"/>
        </w:rPr>
        <w:t>_______</w:t>
      </w:r>
      <w:r>
        <w:rPr>
          <w:bCs/>
          <w:sz w:val="24"/>
          <w:szCs w:val="24"/>
        </w:rPr>
        <w:t>_</w:t>
      </w:r>
      <w:r>
        <w:rPr>
          <w:sz w:val="24"/>
          <w:szCs w:val="24"/>
        </w:rPr>
        <w:t xml:space="preserve">, </w:t>
      </w:r>
      <w:r>
        <w:rPr>
          <w:bCs/>
          <w:sz w:val="24"/>
          <w:szCs w:val="24"/>
        </w:rPr>
        <w:t>ИНН:_____________</w:t>
      </w:r>
      <w:r w:rsidR="007D379C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</w:t>
      </w:r>
      <w:r>
        <w:rPr>
          <w:sz w:val="24"/>
          <w:szCs w:val="24"/>
        </w:rPr>
        <w:t xml:space="preserve">, </w:t>
      </w:r>
      <w:r w:rsidR="00CF0AC7">
        <w:rPr>
          <w:sz w:val="24"/>
          <w:szCs w:val="24"/>
        </w:rPr>
        <w:t>ОКАТО:___</w:t>
      </w:r>
      <w:r w:rsidR="007D379C">
        <w:rPr>
          <w:sz w:val="24"/>
          <w:szCs w:val="24"/>
        </w:rPr>
        <w:t>__</w:t>
      </w:r>
      <w:r w:rsidR="00CF0AC7">
        <w:rPr>
          <w:sz w:val="24"/>
          <w:szCs w:val="24"/>
        </w:rPr>
        <w:t xml:space="preserve">____________                           </w:t>
      </w:r>
      <w:r>
        <w:rPr>
          <w:sz w:val="24"/>
          <w:szCs w:val="24"/>
        </w:rPr>
        <w:t>(далее – Субъект кредитной истории), в лице</w:t>
      </w:r>
      <w:r w:rsidR="007D379C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_______________________________________________________________</w:t>
      </w:r>
      <w:r w:rsidR="007D379C">
        <w:rPr>
          <w:sz w:val="24"/>
          <w:szCs w:val="24"/>
        </w:rPr>
        <w:t>______</w:t>
      </w:r>
      <w:r>
        <w:rPr>
          <w:sz w:val="24"/>
          <w:szCs w:val="24"/>
        </w:rPr>
        <w:t>________,</w:t>
      </w:r>
    </w:p>
    <w:p w14:paraId="701FC466" w14:textId="77777777" w:rsidR="00931919" w:rsidRPr="00B16BD4" w:rsidRDefault="009C600D">
      <w:pPr>
        <w:pStyle w:val="af3"/>
        <w:spacing w:line="276" w:lineRule="auto"/>
        <w:jc w:val="center"/>
        <w:rPr>
          <w:sz w:val="28"/>
          <w:szCs w:val="28"/>
          <w:vertAlign w:val="superscript"/>
        </w:rPr>
      </w:pPr>
      <w:r w:rsidRPr="00B16BD4">
        <w:rPr>
          <w:sz w:val="28"/>
          <w:szCs w:val="28"/>
          <w:vertAlign w:val="superscript"/>
        </w:rPr>
        <w:t>(должность руководителя или иного уполномоченного лица, фамилия, имя, отчество (если имеется) полностью)</w:t>
      </w:r>
    </w:p>
    <w:p w14:paraId="0DBE74B8" w14:textId="77777777" w:rsidR="00931919" w:rsidRDefault="009C600D">
      <w:pPr>
        <w:pStyle w:val="af3"/>
        <w:spacing w:line="276" w:lineRule="auto"/>
        <w:rPr>
          <w:szCs w:val="24"/>
        </w:rPr>
      </w:pPr>
      <w:r>
        <w:rPr>
          <w:szCs w:val="24"/>
        </w:rPr>
        <w:t>действующего на основании ____________________________________________________,</w:t>
      </w:r>
    </w:p>
    <w:p w14:paraId="5E906D77" w14:textId="77777777" w:rsidR="00931919" w:rsidRPr="00B16BD4" w:rsidRDefault="009C600D">
      <w:pPr>
        <w:pStyle w:val="af3"/>
        <w:spacing w:line="276" w:lineRule="auto"/>
        <w:jc w:val="center"/>
        <w:rPr>
          <w:sz w:val="28"/>
          <w:szCs w:val="28"/>
          <w:vertAlign w:val="superscript"/>
        </w:rPr>
      </w:pPr>
      <w:r w:rsidRPr="00B16BD4">
        <w:rPr>
          <w:sz w:val="28"/>
          <w:szCs w:val="28"/>
          <w:vertAlign w:val="superscript"/>
        </w:rPr>
        <w:t xml:space="preserve">                                                                       (документ, подтверждающий полномочия лица: устав, доверенность и др.)</w:t>
      </w:r>
    </w:p>
    <w:p w14:paraId="65C45807" w14:textId="6C7DC217" w:rsidR="00931919" w:rsidRDefault="009C600D">
      <w:pPr>
        <w:spacing w:before="20" w:after="20" w:line="276" w:lineRule="auto"/>
        <w:rPr>
          <w:color w:val="000000"/>
          <w:sz w:val="24"/>
        </w:rPr>
      </w:pPr>
      <w:r>
        <w:rPr>
          <w:color w:val="000000" w:themeColor="text1"/>
          <w:sz w:val="24"/>
          <w:szCs w:val="24"/>
        </w:rPr>
        <w:t>в соответствии с Федеральным законом от 30.12.2004 №218-ФЗ «О кредитных историях» выражает согласие на предоставление Белгородскому гарантийному фонду содействия кредитованию (адрес юридического лица: 308004, Белгородская область,</w:t>
      </w:r>
      <w:r w:rsidR="00B16BD4">
        <w:rPr>
          <w:color w:val="000000" w:themeColor="text1"/>
          <w:sz w:val="24"/>
          <w:szCs w:val="24"/>
          <w:lang w:val="en-US"/>
        </w:rPr>
        <w:t xml:space="preserve"> </w:t>
      </w:r>
      <w:r>
        <w:rPr>
          <w:color w:val="000000" w:themeColor="text1"/>
          <w:sz w:val="24"/>
          <w:szCs w:val="24"/>
        </w:rPr>
        <w:t xml:space="preserve">г. Белгород, ул. Щорса, д. 45к, ИНН 3123231170, ОГРН </w:t>
      </w:r>
      <w:r>
        <w:rPr>
          <w:sz w:val="24"/>
          <w:szCs w:val="28"/>
        </w:rPr>
        <w:t>1113100000947</w:t>
      </w:r>
      <w:r>
        <w:rPr>
          <w:color w:val="000000" w:themeColor="text1"/>
          <w:sz w:val="24"/>
          <w:szCs w:val="24"/>
        </w:rPr>
        <w:t xml:space="preserve">) (далее – Фонд)  права обращаться в одно или несколько бюро кредитных историй по выбору Фонда для получения информации, содержащейся в основной части кредитной истории Субъекта кредитной истории в объеме, порядке и на условиях, определенных Федеральным законом от 30.12.2004 №218-ФЗ «О кредитных историях»   в целях рассмотрения и принятия Фондом решения о заключении с Субъектом кредитной истории  договора о предоставлении договора поручительства (далее – Договор), мониторинга исполнения Субъектом кредитной истории обязательств по Договору, оценки его платежеспособности. </w:t>
      </w:r>
    </w:p>
    <w:p w14:paraId="3871F0AA" w14:textId="77777777" w:rsidR="00931919" w:rsidRDefault="009C600D">
      <w:pPr>
        <w:spacing w:before="20" w:after="20" w:line="276" w:lineRule="auto"/>
        <w:ind w:firstLine="708"/>
        <w:rPr>
          <w:color w:val="000000"/>
          <w:sz w:val="24"/>
        </w:rPr>
      </w:pPr>
      <w:r>
        <w:rPr>
          <w:color w:val="000000" w:themeColor="text1"/>
          <w:sz w:val="24"/>
          <w:szCs w:val="24"/>
        </w:rPr>
        <w:t>Данное согласие действует в течение срока, установленного Федеральным законом от 30.12.2004 №218-ФЗ «О кредитных историях» со дня его оформления. При заключении в течение установленного срока Договора с Фондом согласие сохраняет силу в течение всего срока действия Договора.</w:t>
      </w:r>
    </w:p>
    <w:p w14:paraId="062A87B9" w14:textId="77777777" w:rsidR="00931919" w:rsidRDefault="00931919">
      <w:pPr>
        <w:spacing w:line="276" w:lineRule="auto"/>
        <w:ind w:firstLine="567"/>
        <w:rPr>
          <w:sz w:val="24"/>
          <w:szCs w:val="24"/>
        </w:rPr>
      </w:pPr>
    </w:p>
    <w:p w14:paraId="28A56F25" w14:textId="77777777" w:rsidR="00931919" w:rsidRDefault="00931919">
      <w:pPr>
        <w:spacing w:line="276" w:lineRule="auto"/>
        <w:ind w:firstLine="567"/>
        <w:rPr>
          <w:sz w:val="24"/>
          <w:szCs w:val="24"/>
        </w:rPr>
      </w:pPr>
    </w:p>
    <w:p w14:paraId="6DA594FD" w14:textId="77777777" w:rsidR="00931919" w:rsidRDefault="00931919">
      <w:pPr>
        <w:spacing w:line="276" w:lineRule="auto"/>
        <w:ind w:firstLine="567"/>
        <w:rPr>
          <w:sz w:val="24"/>
          <w:szCs w:val="24"/>
        </w:rPr>
      </w:pPr>
    </w:p>
    <w:p w14:paraId="045190BF" w14:textId="77777777" w:rsidR="00931919" w:rsidRDefault="009C600D">
      <w:pPr>
        <w:spacing w:line="276" w:lineRule="auto"/>
      </w:pPr>
      <w:r>
        <w:rPr>
          <w:sz w:val="24"/>
          <w:szCs w:val="24"/>
        </w:rPr>
        <w:t>_____________________________________________________________________________</w:t>
      </w:r>
    </w:p>
    <w:p w14:paraId="482A92FA" w14:textId="77777777" w:rsidR="00931919" w:rsidRPr="00B16BD4" w:rsidRDefault="009C600D">
      <w:pPr>
        <w:jc w:val="center"/>
        <w:rPr>
          <w:sz w:val="28"/>
          <w:szCs w:val="28"/>
        </w:rPr>
      </w:pPr>
      <w:r w:rsidRPr="00B16BD4">
        <w:rPr>
          <w:sz w:val="28"/>
          <w:szCs w:val="28"/>
          <w:vertAlign w:val="superscript"/>
        </w:rPr>
        <w:t xml:space="preserve">(должность, фамилия, имя, отчество (если имеется) полностью, подпись, </w:t>
      </w:r>
      <w:r w:rsidRPr="00B16BD4">
        <w:rPr>
          <w:sz w:val="28"/>
          <w:szCs w:val="28"/>
          <w:u w:val="single"/>
          <w:vertAlign w:val="superscript"/>
        </w:rPr>
        <w:t>печать</w:t>
      </w:r>
      <w:r w:rsidRPr="00B16BD4">
        <w:rPr>
          <w:sz w:val="28"/>
          <w:szCs w:val="28"/>
          <w:vertAlign w:val="superscript"/>
        </w:rPr>
        <w:t xml:space="preserve"> субъекта кредитной истории)</w:t>
      </w:r>
    </w:p>
    <w:p w14:paraId="24556560" w14:textId="77777777" w:rsidR="00931919" w:rsidRDefault="00931919">
      <w:pPr>
        <w:spacing w:line="276" w:lineRule="auto"/>
        <w:ind w:firstLine="567"/>
        <w:rPr>
          <w:sz w:val="24"/>
          <w:szCs w:val="24"/>
        </w:rPr>
      </w:pPr>
    </w:p>
    <w:sectPr w:rsidR="00931919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77C60" w14:textId="77777777" w:rsidR="005163FE" w:rsidRDefault="005163FE">
      <w:r>
        <w:separator/>
      </w:r>
    </w:p>
  </w:endnote>
  <w:endnote w:type="continuationSeparator" w:id="0">
    <w:p w14:paraId="14E538B5" w14:textId="77777777" w:rsidR="005163FE" w:rsidRDefault="00516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7430" w14:textId="18834C06" w:rsidR="00931919" w:rsidRDefault="00931919" w:rsidP="00893E4E">
    <w:pPr>
      <w:pStyle w:val="af8"/>
      <w:jc w:val="center"/>
    </w:pPr>
  </w:p>
  <w:p w14:paraId="00083A9B" w14:textId="56BCF72B" w:rsidR="00893E4E" w:rsidRDefault="00893E4E" w:rsidP="00893E4E">
    <w:pPr>
      <w:pStyle w:val="af8"/>
      <w:jc w:val="center"/>
    </w:pPr>
  </w:p>
  <w:p w14:paraId="2A630291" w14:textId="77777777" w:rsidR="00893E4E" w:rsidRDefault="00893E4E" w:rsidP="00893E4E">
    <w:pPr>
      <w:pStyle w:val="af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5F41C" w14:textId="77777777" w:rsidR="005163FE" w:rsidRDefault="005163FE">
      <w:r>
        <w:separator/>
      </w:r>
    </w:p>
  </w:footnote>
  <w:footnote w:type="continuationSeparator" w:id="0">
    <w:p w14:paraId="4B32CF33" w14:textId="77777777" w:rsidR="005163FE" w:rsidRDefault="005163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19"/>
    <w:rsid w:val="001B03ED"/>
    <w:rsid w:val="005163FE"/>
    <w:rsid w:val="007D379C"/>
    <w:rsid w:val="00893E4E"/>
    <w:rsid w:val="00931919"/>
    <w:rsid w:val="00947D14"/>
    <w:rsid w:val="009C600D"/>
    <w:rsid w:val="00B16BD4"/>
    <w:rsid w:val="00CF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DFE12"/>
  <w15:docId w15:val="{83103577-E705-4221-ADD0-2F0D523D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V Bol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Body Text"/>
    <w:basedOn w:val="a"/>
    <w:link w:val="af4"/>
    <w:rPr>
      <w:sz w:val="24"/>
    </w:rPr>
  </w:style>
  <w:style w:type="character" w:customStyle="1" w:styleId="af4">
    <w:name w:val="Основной текст Знак"/>
    <w:link w:val="af3"/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paragraph" w:customStyle="1" w:styleId="ConsPlusNormal">
    <w:name w:val="ConsPlusNormal"/>
    <w:rPr>
      <w:rFonts w:ascii="Times New Roman" w:hAnsi="Times New Roman" w:cs="Times New Roman"/>
      <w:b/>
      <w:bCs/>
      <w:sz w:val="22"/>
      <w:szCs w:val="22"/>
    </w:rPr>
  </w:style>
  <w:style w:type="table" w:styleId="af5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Pr>
      <w:rFonts w:ascii="Times New Roman" w:eastAsia="Times New Roman" w:hAnsi="Times New Roman" w:cs="Times New Roman"/>
    </w:rPr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Pr>
      <w:rFonts w:ascii="Times New Roman" w:eastAsia="Times New Roman" w:hAnsi="Times New Roman" w:cs="Times New Roman"/>
    </w:rPr>
  </w:style>
  <w:style w:type="paragraph" w:styleId="afa">
    <w:name w:val="Title"/>
    <w:basedOn w:val="a"/>
    <w:link w:val="afb"/>
    <w:uiPriority w:val="10"/>
    <w:qFormat/>
    <w:pPr>
      <w:jc w:val="center"/>
    </w:pPr>
    <w:rPr>
      <w:sz w:val="28"/>
      <w:szCs w:val="28"/>
    </w:rPr>
  </w:style>
  <w:style w:type="character" w:customStyle="1" w:styleId="afb">
    <w:name w:val="Заголовок Знак"/>
    <w:link w:val="afa"/>
    <w:uiPriority w:val="10"/>
    <w:rPr>
      <w:rFonts w:ascii="Times New Roman" w:eastAsia="Times New Roman" w:hAnsi="Times New Roman" w:cs="Times New Roman"/>
      <w:sz w:val="28"/>
      <w:szCs w:val="28"/>
    </w:rPr>
  </w:style>
  <w:style w:type="paragraph" w:styleId="afc">
    <w:name w:val="Balloon Text"/>
    <w:basedOn w:val="a"/>
    <w:link w:val="afd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Батырев Антон</dc:creator>
  <cp:lastModifiedBy>Гарантийный Фонд</cp:lastModifiedBy>
  <cp:revision>5</cp:revision>
  <cp:lastPrinted>2024-02-12T07:48:00Z</cp:lastPrinted>
  <dcterms:created xsi:type="dcterms:W3CDTF">2024-01-11T09:33:00Z</dcterms:created>
  <dcterms:modified xsi:type="dcterms:W3CDTF">2024-02-20T07:07:00Z</dcterms:modified>
</cp:coreProperties>
</file>