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widowControl w:val="off"/>
        <w:tabs>
          <w:tab w:val="left" w:pos="1256" w:leader="none"/>
        </w:tabs>
        <w:rPr>
          <w:b w:val="0"/>
          <w:sz w:val="25"/>
        </w:rPr>
      </w:pPr>
      <w:r>
        <w:rPr>
          <w:b w:val="0"/>
          <w:sz w:val="25"/>
        </w:rPr>
      </w:r>
      <w:r>
        <w:rPr>
          <w:b w:val="0"/>
          <w:sz w:val="25"/>
        </w:rPr>
        <w:t xml:space="preserve">СОГЛАСИЕ </w:t>
      </w:r>
      <w:r>
        <w:rPr>
          <w:b w:val="0"/>
          <w:sz w:val="25"/>
        </w:rPr>
      </w:r>
      <w:r>
        <w:rPr>
          <w:b w:val="0"/>
          <w:sz w:val="25"/>
        </w:rPr>
      </w:r>
    </w:p>
    <w:p>
      <w:pPr>
        <w:jc w:val="center"/>
        <w:widowControl w:val="off"/>
        <w:tabs>
          <w:tab w:val="left" w:pos="1256" w:leader="none"/>
        </w:tabs>
        <w:rPr>
          <w:b w:val="0"/>
          <w:sz w:val="25"/>
        </w:rPr>
      </w:pPr>
      <w:r>
        <w:rPr>
          <w:b w:val="0"/>
          <w:sz w:val="25"/>
        </w:rPr>
        <w:t xml:space="preserve">НА ПРЕДОСТАВЛЕНИЕ И ОБРАБОТКУ </w:t>
      </w:r>
      <w:r>
        <w:rPr>
          <w:b w:val="0"/>
          <w:sz w:val="25"/>
        </w:rPr>
      </w:r>
      <w:r>
        <w:rPr>
          <w:b w:val="0"/>
          <w:sz w:val="25"/>
        </w:rPr>
        <w:t xml:space="preserve">ПЕРСОНАЛЬНЫХ ДАННЫХ</w:t>
      </w:r>
      <w:r/>
      <w:r/>
      <w:r>
        <w:rPr>
          <w:b w:val="0"/>
          <w:sz w:val="25"/>
        </w:rPr>
      </w:r>
    </w:p>
    <w:p>
      <w:pPr>
        <w:ind w:firstLine="540"/>
        <w:jc w:val="both"/>
        <w:widowControl w:val="off"/>
        <w:rPr>
          <w:sz w:val="25"/>
        </w:rPr>
      </w:pPr>
      <w:r>
        <w:rPr>
          <w:sz w:val="25"/>
        </w:rPr>
      </w:r>
      <w:r>
        <w:rPr>
          <w:sz w:val="25"/>
        </w:rPr>
      </w:r>
    </w:p>
    <w:p>
      <w:pPr>
        <w:pStyle w:val="820"/>
        <w:ind w:firstLine="540"/>
        <w:jc w:val="both"/>
        <w:widowControl w:val="off"/>
        <w:rPr>
          <w:sz w:val="25"/>
        </w:rPr>
      </w:pPr>
      <w:r>
        <w:rPr>
          <w:sz w:val="25"/>
        </w:rPr>
      </w:r>
      <w:r>
        <w:rPr>
          <w:sz w:val="25"/>
        </w:rPr>
      </w:r>
      <w:r/>
    </w:p>
    <w:p>
      <w:pPr>
        <w:pStyle w:val="824"/>
        <w:spacing w:line="276" w:lineRule="auto"/>
        <w:rPr>
          <w:rFonts w:ascii="Times New Roman" w:hAnsi="Times New Roman" w:cs="Times New Roman" w:eastAsia="Times New Roman"/>
          <w:sz w:val="25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 w:eastAsia="Times New Roman"/>
          <w:sz w:val="25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5"/>
          <w:szCs w:val="24"/>
        </w:rPr>
        <w:t xml:space="preserve">Я, ___________________________________________________________________</w:t>
      </w:r>
      <w:r>
        <w:rPr>
          <w:rFonts w:ascii="Times New Roman" w:hAnsi="Times New Roman" w:cs="Times New Roman" w:eastAsia="Times New Roman"/>
          <w:sz w:val="25"/>
        </w:rPr>
      </w:r>
      <w:r/>
    </w:p>
    <w:p>
      <w:pPr>
        <w:pStyle w:val="824"/>
        <w:jc w:val="center"/>
        <w:spacing w:line="276" w:lineRule="auto"/>
        <w:rPr>
          <w:rFonts w:ascii="Times New Roman" w:hAnsi="Times New Roman" w:cs="Times New Roman" w:eastAsia="Times New Roman"/>
          <w:i w:val="0"/>
          <w:sz w:val="25"/>
          <w:vertAlign w:val="superscript"/>
        </w:rPr>
      </w:pPr>
      <w:r>
        <w:rPr>
          <w:rFonts w:ascii="Times New Roman" w:hAnsi="Times New Roman" w:cs="Times New Roman" w:eastAsia="Times New Roman"/>
          <w:i w:val="0"/>
          <w:sz w:val="25"/>
          <w:vertAlign w:val="superscript"/>
        </w:rPr>
        <w:t xml:space="preserve"> (фамилия, имя, отчество)</w:t>
      </w:r>
      <w:r>
        <w:rPr>
          <w:rFonts w:ascii="Times New Roman" w:hAnsi="Times New Roman" w:cs="Times New Roman" w:eastAsia="Times New Roman"/>
          <w:i w:val="0"/>
          <w:sz w:val="25"/>
          <w:vertAlign w:val="superscript"/>
        </w:rPr>
      </w:r>
      <w:r/>
    </w:p>
    <w:p>
      <w:pPr>
        <w:pStyle w:val="820"/>
        <w:jc w:val="both"/>
        <w:spacing w:line="276" w:lineRule="auto"/>
        <w:widowControl w:val="off"/>
        <w:rPr>
          <w:rFonts w:ascii="Times New Roman" w:hAnsi="Times New Roman" w:cs="Times New Roman" w:eastAsia="Times New Roman"/>
          <w:i w:val="0"/>
          <w:sz w:val="25"/>
        </w:rPr>
      </w:pPr>
      <w:r>
        <w:rPr>
          <w:rFonts w:ascii="Times New Roman" w:hAnsi="Times New Roman" w:cs="Times New Roman" w:eastAsia="Times New Roman"/>
          <w:i w:val="0"/>
          <w:sz w:val="25"/>
        </w:rPr>
        <w:t xml:space="preserve">я</w:t>
      </w:r>
      <w:r>
        <w:rPr>
          <w:rFonts w:ascii="Times New Roman" w:hAnsi="Times New Roman" w:cs="Times New Roman" w:eastAsia="Times New Roman"/>
          <w:i w:val="0"/>
          <w:sz w:val="25"/>
        </w:rPr>
        <w:t xml:space="preserve">вляюсь представителем ____________________________________</w:t>
      </w:r>
      <w:r>
        <w:rPr>
          <w:rFonts w:ascii="Times New Roman" w:hAnsi="Times New Roman" w:cs="Times New Roman" w:eastAsia="Times New Roman"/>
          <w:i w:val="0"/>
          <w:sz w:val="25"/>
        </w:rPr>
        <w:t xml:space="preserve">_________</w:t>
      </w:r>
      <w:r>
        <w:rPr>
          <w:rFonts w:ascii="Times New Roman" w:hAnsi="Times New Roman" w:cs="Times New Roman" w:eastAsia="Times New Roman"/>
          <w:i w:val="0"/>
          <w:sz w:val="25"/>
        </w:rPr>
        <w:t xml:space="preserve">_______</w:t>
      </w:r>
      <w:r>
        <w:rPr>
          <w:rFonts w:ascii="Times New Roman" w:hAnsi="Times New Roman" w:cs="Times New Roman" w:eastAsia="Times New Roman"/>
          <w:i w:val="0"/>
          <w:sz w:val="25"/>
        </w:rPr>
      </w:r>
      <w:r/>
    </w:p>
    <w:p>
      <w:pPr>
        <w:jc w:val="center"/>
        <w:spacing w:line="276" w:lineRule="auto"/>
        <w:widowControl w:val="off"/>
        <w:rPr>
          <w:rFonts w:ascii="Times New Roman" w:hAnsi="Times New Roman" w:cs="Times New Roman" w:eastAsia="Times New Roman"/>
          <w:i w:val="0"/>
          <w:sz w:val="25"/>
        </w:rPr>
      </w:pPr>
      <w:r>
        <w:rPr>
          <w:rFonts w:ascii="Times New Roman" w:hAnsi="Times New Roman" w:cs="Times New Roman" w:eastAsia="Times New Roman"/>
          <w:i w:val="0"/>
          <w:sz w:val="25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i w:val="0"/>
          <w:sz w:val="25"/>
          <w:vertAlign w:val="superscript"/>
        </w:rPr>
        <w:t xml:space="preserve"> (наименование субъекта малого и среднего предпринимательства)</w:t>
      </w:r>
      <w:r>
        <w:rPr>
          <w:rFonts w:ascii="Times New Roman" w:hAnsi="Times New Roman" w:cs="Times New Roman" w:eastAsia="Times New Roman"/>
          <w:i w:val="0"/>
          <w:sz w:val="25"/>
        </w:rPr>
        <w:t xml:space="preserve"> </w:t>
      </w:r>
      <w:r>
        <w:rPr>
          <w:rFonts w:ascii="Times New Roman" w:hAnsi="Times New Roman" w:cs="Times New Roman" w:eastAsia="Times New Roman"/>
          <w:i w:val="0"/>
          <w:sz w:val="25"/>
        </w:rPr>
      </w:r>
      <w:r/>
    </w:p>
    <w:p>
      <w:pPr>
        <w:jc w:val="both"/>
        <w:spacing w:line="276" w:lineRule="auto"/>
        <w:widowControl w:val="off"/>
        <w:rPr>
          <w:rFonts w:ascii="Times New Roman" w:hAnsi="Times New Roman" w:cs="Times New Roman" w:eastAsia="Times New Roman"/>
          <w:sz w:val="25"/>
        </w:rPr>
      </w:pPr>
      <w:r>
        <w:rPr>
          <w:rFonts w:ascii="Times New Roman" w:hAnsi="Times New Roman" w:cs="Times New Roman" w:eastAsia="Times New Roman"/>
          <w:sz w:val="25"/>
        </w:rPr>
        <w:t xml:space="preserve">и в </w:t>
      </w:r>
      <w:bookmarkStart w:id="0" w:name="_Hlk83200462"/>
      <w:r>
        <w:rPr>
          <w:rFonts w:ascii="Times New Roman" w:hAnsi="Times New Roman" w:cs="Times New Roman" w:eastAsia="Times New Roman"/>
          <w:sz w:val="25"/>
        </w:rPr>
        <w:t xml:space="preserve">целях заключения договора поручительства с Белгородским гарантийным фондом содействия кредитованию 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адрес юридического лица: 308004, 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Белгородская область,  г. Белгород, ул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. Щорса, д. 45к,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ИНН 3123231170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, ОГРН </w:t>
      </w:r>
      <w:r>
        <w:rPr>
          <w:sz w:val="25"/>
          <w:szCs w:val="28"/>
        </w:rPr>
        <w:t xml:space="preserve">1113100000947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(далее – 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Фонд</w:t>
      </w:r>
      <w:r>
        <w:rPr>
          <w:rFonts w:ascii="Times New Roman" w:hAnsi="Times New Roman" w:cs="Times New Roman" w:eastAsia="Times New Roman"/>
          <w:color w:val="000000" w:themeColor="text1"/>
          <w:sz w:val="25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5"/>
        </w:rPr>
        <w:t xml:space="preserve">, </w:t>
      </w:r>
      <w:r>
        <w:rPr>
          <w:rFonts w:ascii="Times New Roman" w:hAnsi="Times New Roman" w:cs="Times New Roman" w:eastAsia="Times New Roman"/>
          <w:sz w:val="25"/>
        </w:rPr>
        <w:t xml:space="preserve">даю Фонду</w:t>
      </w:r>
      <w:r>
        <w:rPr>
          <w:rFonts w:ascii="Times New Roman" w:hAnsi="Times New Roman" w:cs="Times New Roman" w:eastAsia="Times New Roman"/>
          <w:sz w:val="25"/>
        </w:rPr>
        <w:t xml:space="preserve"> </w:t>
      </w:r>
      <w:r>
        <w:rPr>
          <w:rFonts w:ascii="Times New Roman" w:hAnsi="Times New Roman" w:cs="Times New Roman" w:eastAsia="Times New Roman"/>
          <w:sz w:val="25"/>
        </w:rPr>
        <w:t xml:space="preserve">согласие </w:t>
      </w:r>
      <w:r>
        <w:rPr>
          <w:rFonts w:ascii="Times New Roman" w:hAnsi="Times New Roman" w:cs="Times New Roman" w:eastAsia="Times New Roman"/>
          <w:sz w:val="25"/>
        </w:rPr>
        <w:t xml:space="preserve">на </w:t>
      </w:r>
      <w:r>
        <w:rPr>
          <w:rFonts w:ascii="Times New Roman" w:hAnsi="Times New Roman" w:cs="Times New Roman" w:eastAsia="Times New Roman"/>
          <w:sz w:val="25"/>
        </w:rPr>
        <w:t xml:space="preserve">обработку</w:t>
      </w:r>
      <w:r>
        <w:rPr>
          <w:rFonts w:ascii="Times New Roman" w:hAnsi="Times New Roman" w:cs="Times New Roman" w:eastAsia="Times New Roman"/>
          <w:sz w:val="25"/>
        </w:rPr>
        <w:t xml:space="preserve"> и предоставлени</w:t>
      </w:r>
      <w:r>
        <w:rPr>
          <w:rFonts w:ascii="Times New Roman" w:hAnsi="Times New Roman" w:cs="Times New Roman" w:eastAsia="Times New Roman"/>
          <w:sz w:val="25"/>
        </w:rPr>
        <w:t xml:space="preserve">е</w:t>
      </w:r>
      <w:r>
        <w:rPr>
          <w:rFonts w:ascii="Times New Roman" w:hAnsi="Times New Roman" w:cs="Times New Roman" w:eastAsia="Times New Roman"/>
          <w:sz w:val="25"/>
        </w:rPr>
        <w:t xml:space="preserve"> </w:t>
      </w:r>
      <w:r>
        <w:rPr>
          <w:rFonts w:ascii="Times New Roman" w:hAnsi="Times New Roman" w:cs="Times New Roman" w:eastAsia="Times New Roman"/>
          <w:sz w:val="25"/>
        </w:rPr>
        <w:t xml:space="preserve">в Министерство</w:t>
      </w:r>
      <w:r>
        <w:rPr>
          <w:rFonts w:ascii="Times New Roman" w:hAnsi="Times New Roman" w:cs="Times New Roman" w:eastAsia="Times New Roman"/>
          <w:sz w:val="25"/>
        </w:rPr>
        <w:t xml:space="preserve"> экономического развития и промышленности Белгородской области, территориальный орган Федеральной службы государственной статистики по Белгородской области</w:t>
      </w:r>
      <w:r>
        <w:rPr>
          <w:rFonts w:ascii="Times New Roman" w:hAnsi="Times New Roman" w:cs="Times New Roman" w:eastAsia="Times New Roman"/>
          <w:sz w:val="25"/>
        </w:rPr>
        <w:t xml:space="preserve">, </w:t>
      </w:r>
      <w:r>
        <w:rPr>
          <w:rFonts w:ascii="Times New Roman" w:hAnsi="Times New Roman" w:cs="Times New Roman" w:eastAsia="Times New Roman"/>
          <w:sz w:val="25"/>
        </w:rPr>
        <w:t xml:space="preserve">Минэкономразвития России,</w:t>
      </w:r>
      <w:r>
        <w:rPr>
          <w:rFonts w:ascii="Times New Roman" w:hAnsi="Times New Roman" w:cs="Times New Roman" w:eastAsia="Times New Roman"/>
          <w:sz w:val="25"/>
        </w:rPr>
        <w:t xml:space="preserve"> Федеральную налоговую службу России, </w:t>
      </w:r>
      <w:r>
        <w:rPr>
          <w:rFonts w:ascii="Times New Roman" w:hAnsi="Times New Roman" w:cs="Times New Roman" w:eastAsia="Times New Roman"/>
          <w:sz w:val="25"/>
        </w:rPr>
        <w:t xml:space="preserve">АО «Корпорация «МСП»</w:t>
      </w:r>
      <w:r>
        <w:rPr>
          <w:rFonts w:ascii="Times New Roman" w:hAnsi="Times New Roman" w:cs="Times New Roman" w:eastAsia="Times New Roman"/>
          <w:sz w:val="25"/>
        </w:rPr>
        <w:t xml:space="preserve">, </w:t>
      </w:r>
      <w:r>
        <w:rPr>
          <w:rFonts w:ascii="Times New Roman" w:hAnsi="Times New Roman" w:cs="Times New Roman" w:eastAsia="Times New Roman"/>
          <w:sz w:val="25"/>
        </w:rPr>
        <w:t xml:space="preserve">следующих</w:t>
      </w:r>
      <w:r>
        <w:rPr>
          <w:rFonts w:ascii="Times New Roman" w:hAnsi="Times New Roman" w:cs="Times New Roman" w:eastAsia="Times New Roman"/>
          <w:sz w:val="25"/>
        </w:rPr>
        <w:t xml:space="preserve"> моих персональных данных</w:t>
      </w:r>
      <w:bookmarkEnd w:id="0"/>
      <w:r>
        <w:rPr>
          <w:rFonts w:ascii="Times New Roman" w:hAnsi="Times New Roman" w:cs="Times New Roman" w:eastAsia="Times New Roman"/>
          <w:sz w:val="25"/>
        </w:rPr>
        <w:t xml:space="preserve">:</w:t>
      </w:r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5104"/>
      </w:tblGrid>
      <w:tr>
        <w:trPr/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  <w:t xml:space="preserve">1.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820"/>
              <w:spacing w:before="20" w:after="20" w:line="276" w:lineRule="auto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 xml:space="preserve">Паспортные данные</w:t>
            </w:r>
            <w:r>
              <w:rPr>
                <w:color w:val="000000"/>
                <w:sz w:val="25"/>
              </w:rPr>
              <w:t xml:space="preserve"> </w:t>
            </w:r>
            <w:r>
              <w:rPr>
                <w:color w:val="000000"/>
                <w:sz w:val="25"/>
              </w:rPr>
            </w:r>
            <w:r/>
          </w:p>
          <w:p>
            <w:pPr>
              <w:spacing w:before="20" w:after="20" w:line="276" w:lineRule="auto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</w:r>
            <w:r>
              <w:rPr>
                <w:color w:val="000000"/>
                <w:sz w:val="25"/>
              </w:rPr>
              <w:t xml:space="preserve">(серия, номер, дата выдачи, наименование органа, выдавшего паспорт, код подразделения)</w:t>
            </w:r>
            <w:r>
              <w:rPr>
                <w:sz w:val="25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104" w:type="dxa"/>
            <w:vAlign w:val="bottom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  <w:t xml:space="preserve">2.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  <w:t xml:space="preserve">Дата рождения</w:t>
            </w:r>
            <w:r>
              <w:rPr>
                <w:sz w:val="25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04" w:type="dxa"/>
            <w:vAlign w:val="bottom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  <w:tr>
        <w:trPr>
          <w:trHeight w:val="379"/>
        </w:trPr>
        <w:tc>
          <w:tcPr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  <w:t xml:space="preserve">3.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  <w:t xml:space="preserve">М</w:t>
            </w:r>
            <w:r>
              <w:rPr>
                <w:sz w:val="25"/>
              </w:rPr>
              <w:t xml:space="preserve">есто рождения</w:t>
            </w:r>
            <w:r>
              <w:rPr>
                <w:sz w:val="25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04" w:type="dxa"/>
            <w:vAlign w:val="bottom"/>
            <w:vMerge w:val="restart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  <w:t xml:space="preserve">4.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  <w:t xml:space="preserve">ИНН</w:t>
            </w:r>
            <w:r>
              <w:rPr>
                <w:sz w:val="25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04" w:type="dxa"/>
            <w:vAlign w:val="bottom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  <w:tr>
        <w:trPr>
          <w:trHeight w:val="371"/>
        </w:trPr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  <w:t xml:space="preserve">5.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  <w:t xml:space="preserve">СНИЛС</w:t>
            </w:r>
            <w:r>
              <w:rPr>
                <w:sz w:val="25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04" w:type="dxa"/>
            <w:vAlign w:val="bottom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  <w:t xml:space="preserve">6.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color w:val="000000"/>
                <w:sz w:val="25"/>
              </w:rPr>
              <w:t xml:space="preserve">Адрес регистрации</w:t>
            </w:r>
            <w:r>
              <w:rPr>
                <w:sz w:val="25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04" w:type="dxa"/>
            <w:vAlign w:val="bottom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  <w:t xml:space="preserve">7.</w:t>
            </w:r>
            <w:r>
              <w:rPr>
                <w:sz w:val="25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rPr>
                <w:sz w:val="25"/>
              </w:rPr>
            </w:pPr>
            <w:r>
              <w:rPr>
                <w:sz w:val="25"/>
              </w:rPr>
            </w:r>
            <w:r>
              <w:rPr>
                <w:color w:val="000000"/>
                <w:sz w:val="25"/>
              </w:rPr>
              <w:t xml:space="preserve">Фактический адрес проживания</w:t>
            </w:r>
            <w:r>
              <w:rPr>
                <w:sz w:val="25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04" w:type="dxa"/>
            <w:vAlign w:val="bottom"/>
            <w:textDirection w:val="lrTb"/>
            <w:noWrap w:val="false"/>
          </w:tcPr>
          <w:p>
            <w:pPr>
              <w:pStyle w:val="820"/>
              <w:spacing w:line="276" w:lineRule="auto"/>
              <w:widowControl w:val="off"/>
              <w:rPr>
                <w:sz w:val="25"/>
              </w:rPr>
            </w:pPr>
            <w:r>
              <w:rPr>
                <w:sz w:val="25"/>
              </w:rPr>
            </w:r>
            <w:r>
              <w:rPr>
                <w:sz w:val="25"/>
              </w:rPr>
            </w:r>
            <w:r/>
          </w:p>
        </w:tc>
      </w:tr>
    </w:tbl>
    <w:p>
      <w:pPr>
        <w:pStyle w:val="820"/>
        <w:ind w:firstLine="540"/>
        <w:jc w:val="both"/>
        <w:spacing w:line="276" w:lineRule="auto"/>
        <w:widowControl w:val="off"/>
        <w:rPr>
          <w:sz w:val="25"/>
        </w:rPr>
      </w:pPr>
      <w:r>
        <w:rPr>
          <w:sz w:val="25"/>
        </w:rPr>
        <w:t xml:space="preserve">Настоящее согласие действительно в течение всего срока действия </w:t>
      </w:r>
      <w:r>
        <w:rPr>
          <w:sz w:val="25"/>
        </w:rPr>
        <w:t xml:space="preserve">договора поручительства и в течение 5 лет с момента окончания его действия</w:t>
      </w:r>
      <w:r>
        <w:rPr>
          <w:sz w:val="25"/>
        </w:rPr>
        <w:t xml:space="preserve">. </w:t>
      </w:r>
      <w:r>
        <w:rPr>
          <w:sz w:val="25"/>
        </w:rPr>
      </w:r>
      <w:r/>
    </w:p>
    <w:p>
      <w:pPr>
        <w:pStyle w:val="820"/>
        <w:ind w:firstLine="540"/>
        <w:jc w:val="both"/>
        <w:spacing w:line="276" w:lineRule="auto"/>
        <w:widowControl w:val="off"/>
      </w:pPr>
      <w:r>
        <w:rPr>
          <w:sz w:val="25"/>
        </w:rPr>
        <w:t xml:space="preserve">Данное согласие может быть отозвано в любой момент по письменному заявлению.</w:t>
      </w:r>
      <w:r/>
    </w:p>
    <w:p>
      <w:pPr>
        <w:pStyle w:val="82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82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35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/>
                <w:i/>
              </w:rPr>
              <w:t xml:space="preserve">(подпись)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8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г.</w:t>
            </w:r>
            <w:r/>
          </w:p>
          <w:p>
            <w:pPr>
              <w:pStyle w:val="8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rPr>
      <w:sz w:val="24"/>
      <w:szCs w:val="24"/>
      <w:lang w:val="ru-RU" w:bidi="ar-SA" w:eastAsia="ru-RU"/>
    </w:rPr>
  </w:style>
  <w:style w:type="character" w:styleId="821">
    <w:name w:val="Основной шрифт абзаца"/>
    <w:next w:val="821"/>
    <w:link w:val="820"/>
    <w:semiHidden/>
  </w:style>
  <w:style w:type="table" w:styleId="822">
    <w:name w:val="Обычная таблица"/>
    <w:next w:val="822"/>
    <w:link w:val="820"/>
    <w:semiHidden/>
    <w:tblPr/>
  </w:style>
  <w:style w:type="numbering" w:styleId="823">
    <w:name w:val="Нет списка"/>
    <w:next w:val="823"/>
    <w:link w:val="820"/>
    <w:semiHidden/>
  </w:style>
  <w:style w:type="paragraph" w:styleId="824">
    <w:name w:val="ConsPlusNonformat"/>
    <w:next w:val="824"/>
    <w:link w:val="820"/>
    <w:pPr>
      <w:widowControl w:val="off"/>
    </w:pPr>
    <w:rPr>
      <w:rFonts w:ascii="Courier New" w:hAnsi="Courier New"/>
      <w:lang w:val="ru-RU" w:bidi="ar-SA" w:eastAsia="ru-RU"/>
    </w:rPr>
  </w:style>
  <w:style w:type="paragraph" w:styleId="825">
    <w:name w:val="Текст выноски"/>
    <w:basedOn w:val="820"/>
    <w:next w:val="825"/>
    <w:link w:val="820"/>
    <w:semiHidden/>
    <w:rPr>
      <w:rFonts w:ascii="Tahoma" w:hAnsi="Tahoma"/>
      <w:sz w:val="16"/>
      <w:szCs w:val="16"/>
    </w:rPr>
  </w:style>
  <w:style w:type="paragraph" w:styleId="826">
    <w:name w:val="ConsNormal"/>
    <w:next w:val="826"/>
    <w:link w:val="820"/>
    <w:pPr>
      <w:ind w:right="19772" w:firstLine="720"/>
      <w:widowControl w:val="off"/>
    </w:pPr>
    <w:rPr>
      <w:rFonts w:ascii="Arial" w:hAnsi="Arial"/>
      <w:sz w:val="18"/>
      <w:szCs w:val="18"/>
      <w:lang w:val="ru-RU" w:bidi="ar-SA" w:eastAsia="ru-RU"/>
    </w:rPr>
  </w:style>
  <w:style w:type="table" w:styleId="827">
    <w:name w:val="Сетка таблицы"/>
    <w:basedOn w:val="822"/>
    <w:next w:val="827"/>
    <w:link w:val="820"/>
    <w:tblPr/>
  </w:style>
  <w:style w:type="paragraph" w:styleId="828">
    <w:name w:val="ConsPlusNormal"/>
    <w:next w:val="828"/>
    <w:link w:val="820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829" w:default="1">
    <w:name w:val="Default Paragraph Font"/>
    <w:uiPriority w:val="1"/>
    <w:semiHidden/>
    <w:unhideWhenUsed/>
  </w:style>
  <w:style w:type="numbering" w:styleId="830" w:default="1">
    <w:name w:val="No List"/>
    <w:uiPriority w:val="99"/>
    <w:semiHidden/>
    <w:unhideWhenUsed/>
  </w:style>
  <w:style w:type="table" w:styleId="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2023-01-12T13:40:29Z</dcterms:modified>
</cp:coreProperties>
</file>